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A3" w:rsidRDefault="00707FA3" w:rsidP="00707FA3">
      <w:pPr>
        <w:pStyle w:val="a5"/>
        <w:jc w:val="center"/>
        <w:rPr>
          <w:rFonts w:ascii="Georgia" w:hAnsi="Georgia"/>
          <w:b/>
        </w:rPr>
      </w:pPr>
      <w:r w:rsidRPr="00DA3D56">
        <w:rPr>
          <w:rFonts w:ascii="Georgia" w:hAnsi="Georgia"/>
          <w:b/>
        </w:rPr>
        <w:t>ПРЕСС-РЕЛИЗ</w:t>
      </w:r>
    </w:p>
    <w:p w:rsidR="00442089" w:rsidRDefault="00442089" w:rsidP="00707FA3">
      <w:pPr>
        <w:pStyle w:val="a5"/>
        <w:jc w:val="center"/>
        <w:rPr>
          <w:rFonts w:ascii="Georgia" w:hAnsi="Georgia"/>
          <w:b/>
        </w:rPr>
      </w:pPr>
    </w:p>
    <w:p w:rsidR="00E51499" w:rsidRPr="00E51499" w:rsidRDefault="003378C8" w:rsidP="00E51499">
      <w:pPr>
        <w:pStyle w:val="3"/>
        <w:spacing w:before="0" w:line="240" w:lineRule="auto"/>
        <w:jc w:val="center"/>
        <w:rPr>
          <w:rFonts w:ascii="Verdana" w:hAnsi="Verdana" w:cs="Times New Roman"/>
          <w:color w:val="548DD4" w:themeColor="text2" w:themeTint="99"/>
          <w:sz w:val="28"/>
          <w:szCs w:val="28"/>
        </w:rPr>
      </w:pPr>
      <w:hyperlink r:id="rId7" w:tooltip="Рособрнадзор подготовил уточненные редакции методических документов для  ГИА-9 и ГИА-11 в 2017 году" w:history="1">
        <w:r w:rsidR="00E51499" w:rsidRPr="00E51499">
          <w:rPr>
            <w:rStyle w:val="ab"/>
            <w:rFonts w:ascii="Verdana" w:hAnsi="Verdana" w:cs="Times New Roman"/>
            <w:color w:val="548DD4" w:themeColor="text2" w:themeTint="99"/>
            <w:sz w:val="28"/>
            <w:szCs w:val="28"/>
            <w:u w:val="none"/>
          </w:rPr>
          <w:t xml:space="preserve">Рособрнадзор подготовил </w:t>
        </w:r>
        <w:r w:rsidR="007064B1">
          <w:rPr>
            <w:rStyle w:val="ab"/>
            <w:rFonts w:ascii="Verdana" w:hAnsi="Verdana" w:cs="Times New Roman"/>
            <w:color w:val="548DD4" w:themeColor="text2" w:themeTint="99"/>
            <w:sz w:val="28"/>
            <w:szCs w:val="28"/>
            <w:u w:val="none"/>
          </w:rPr>
          <w:t>комплект</w:t>
        </w:r>
        <w:r w:rsidR="00E51499" w:rsidRPr="00E51499">
          <w:rPr>
            <w:rStyle w:val="ab"/>
            <w:rFonts w:ascii="Verdana" w:hAnsi="Verdana" w:cs="Times New Roman"/>
            <w:color w:val="548DD4" w:themeColor="text2" w:themeTint="99"/>
            <w:sz w:val="28"/>
            <w:szCs w:val="28"/>
            <w:u w:val="none"/>
          </w:rPr>
          <w:t xml:space="preserve"> методических документов ГИА-11 в 20</w:t>
        </w:r>
        <w:r w:rsidR="00FD5528">
          <w:rPr>
            <w:rStyle w:val="ab"/>
            <w:rFonts w:ascii="Verdana" w:hAnsi="Verdana" w:cs="Times New Roman"/>
            <w:color w:val="548DD4" w:themeColor="text2" w:themeTint="99"/>
            <w:sz w:val="28"/>
            <w:szCs w:val="28"/>
            <w:u w:val="none"/>
          </w:rPr>
          <w:t>20</w:t>
        </w:r>
        <w:r w:rsidR="00E51499" w:rsidRPr="00E51499">
          <w:rPr>
            <w:rStyle w:val="ab"/>
            <w:rFonts w:ascii="Verdana" w:hAnsi="Verdana" w:cs="Times New Roman"/>
            <w:color w:val="548DD4" w:themeColor="text2" w:themeTint="99"/>
            <w:sz w:val="28"/>
            <w:szCs w:val="28"/>
            <w:u w:val="none"/>
          </w:rPr>
          <w:t xml:space="preserve"> году</w:t>
        </w:r>
      </w:hyperlink>
    </w:p>
    <w:p w:rsidR="00E51499" w:rsidRPr="00E51499" w:rsidRDefault="00E51499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548DD4" w:themeColor="text2" w:themeTint="99"/>
          <w:sz w:val="28"/>
          <w:szCs w:val="28"/>
        </w:rPr>
      </w:pPr>
    </w:p>
    <w:p w:rsidR="00E51499" w:rsidRDefault="00E51499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E3792D" w:rsidRPr="00E3792D" w:rsidRDefault="00FD5528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Рособрнадзор в целях организации и проведения государственной итоговой аттестации по образовательным программам среднего общего образования</w:t>
      </w:r>
      <w:r w:rsidR="00E3792D">
        <w:rPr>
          <w:rFonts w:ascii="Verdana" w:hAnsi="Verdana"/>
          <w:color w:val="000000"/>
          <w:sz w:val="22"/>
          <w:szCs w:val="22"/>
        </w:rPr>
        <w:t xml:space="preserve"> в 2019/2020 учебном году </w:t>
      </w:r>
      <w:r>
        <w:rPr>
          <w:rFonts w:ascii="Verdana" w:hAnsi="Verdana"/>
          <w:color w:val="000000"/>
          <w:sz w:val="22"/>
          <w:szCs w:val="22"/>
        </w:rPr>
        <w:t>подготовил комплект методических документов по ГИА-11</w:t>
      </w:r>
      <w:r w:rsidR="00E3792D" w:rsidRPr="00E3792D">
        <w:rPr>
          <w:rFonts w:ascii="Arial" w:hAnsi="Arial" w:cs="Arial"/>
          <w:color w:val="3B3B3B"/>
          <w:sz w:val="22"/>
          <w:szCs w:val="22"/>
        </w:rPr>
        <w:t xml:space="preserve"> </w:t>
      </w:r>
      <w:r w:rsidR="00E3792D" w:rsidRPr="00E3792D">
        <w:rPr>
          <w:rFonts w:ascii="Verdana" w:hAnsi="Verdana" w:cs="Arial"/>
          <w:color w:val="3B3B3B"/>
          <w:sz w:val="22"/>
          <w:szCs w:val="22"/>
        </w:rPr>
        <w:t>(</w:t>
      </w:r>
      <w:r w:rsidR="00E3792D" w:rsidRPr="00E3792D">
        <w:rPr>
          <w:rFonts w:ascii="Verdana" w:hAnsi="Verdana" w:cs="Arial"/>
          <w:color w:val="3B3B3B"/>
          <w:sz w:val="22"/>
          <w:szCs w:val="22"/>
        </w:rPr>
        <w:t>направлены письмом Рособрнадзора № 10-1059 от 16.12.2019)</w:t>
      </w:r>
      <w:r w:rsidR="00E3792D" w:rsidRPr="00E3792D">
        <w:rPr>
          <w:rFonts w:ascii="Verdana" w:hAnsi="Verdana"/>
          <w:color w:val="000000"/>
          <w:sz w:val="22"/>
          <w:szCs w:val="22"/>
        </w:rPr>
        <w:t>:</w:t>
      </w:r>
    </w:p>
    <w:p w:rsidR="00E51499" w:rsidRPr="00E3792D" w:rsidRDefault="00FD5528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E3792D">
        <w:rPr>
          <w:rFonts w:ascii="Verdana" w:hAnsi="Verdana"/>
          <w:color w:val="000000"/>
          <w:sz w:val="22"/>
          <w:szCs w:val="22"/>
        </w:rPr>
        <w:t xml:space="preserve"> 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1. Образец заявления на участие в ЕГЭ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2. МР по автоматизированной процедуре ГВЭ-11в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3. МР Правила заполнения бланков ЕГЭ в 2020</w:t>
      </w:r>
      <w:bookmarkStart w:id="0" w:name="_GoBack"/>
      <w:bookmarkEnd w:id="0"/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4. МР по подготовке проведению и обработке ЕГЭ в РЦОИ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5. МР по разработке положения о ГЭК ГИА-11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6. МР по работе КК ГИА-11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7. МР по организации доставки ЭМ ЕГЭ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8. Сборник форм для проведения ГИА-11 в 2020 (список)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8. Сборник форм для проведения ГИА-11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9. МР Сборник форм для проведения ГВЭ-11 автомат в 2020 (список)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9. МР Сборник форм для проведения ГВЭ-11автомат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10. МР по формированию и работе ПК ГИА-11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11. МР по ЕГЭ и ОГЭ для лиц с ОВЗ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12. МР по общественному наблюдению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13. МР по организации видеонаблюдения в 2020</w:t>
      </w:r>
    </w:p>
    <w:p w:rsidR="00FD5528" w:rsidRPr="00FD5528" w:rsidRDefault="00FD5528" w:rsidP="00E3792D">
      <w:pPr>
        <w:shd w:val="clear" w:color="auto" w:fill="FEFEFE"/>
        <w:spacing w:after="0" w:line="240" w:lineRule="auto"/>
        <w:ind w:firstLine="426"/>
        <w:rPr>
          <w:rFonts w:ascii="Verdana" w:eastAsia="Times New Roman" w:hAnsi="Verdana" w:cs="Arial"/>
          <w:lang w:eastAsia="ru-RU"/>
        </w:rPr>
      </w:pPr>
      <w:r w:rsidRPr="00E3792D">
        <w:rPr>
          <w:rFonts w:ascii="Verdana" w:eastAsia="Times New Roman" w:hAnsi="Verdana" w:cs="Arial"/>
          <w:lang w:eastAsia="ru-RU"/>
        </w:rPr>
        <w:t>14. МР по подготовке и проведению ЕГЭ в ППЭ в 2020 году</w:t>
      </w:r>
    </w:p>
    <w:p w:rsidR="00FD5528" w:rsidRPr="00E3792D" w:rsidRDefault="00FD5528" w:rsidP="007064B1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sz w:val="22"/>
          <w:szCs w:val="22"/>
        </w:rPr>
      </w:pPr>
    </w:p>
    <w:p w:rsidR="00FD5528" w:rsidRDefault="00FD5528" w:rsidP="007064B1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F1598E" w:rsidRPr="00D05D96" w:rsidRDefault="00E3792D" w:rsidP="007064B1">
      <w:pPr>
        <w:pStyle w:val="a3"/>
        <w:shd w:val="clear" w:color="auto" w:fill="FFFFFF" w:themeFill="background1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Согласно  письму Рособрнадзора </w:t>
      </w:r>
      <w:r w:rsidR="00E51499" w:rsidRPr="00D05D96">
        <w:rPr>
          <w:rFonts w:ascii="Verdana" w:hAnsi="Verdana"/>
          <w:color w:val="000000"/>
          <w:sz w:val="22"/>
          <w:szCs w:val="22"/>
        </w:rPr>
        <w:t xml:space="preserve">от </w:t>
      </w:r>
      <w:r w:rsidR="00FD5528">
        <w:rPr>
          <w:rFonts w:ascii="Verdana" w:hAnsi="Verdana"/>
          <w:color w:val="000000"/>
          <w:sz w:val="22"/>
          <w:szCs w:val="22"/>
        </w:rPr>
        <w:t>16</w:t>
      </w:r>
      <w:r w:rsidR="00D20231" w:rsidRPr="00D05D96">
        <w:rPr>
          <w:rFonts w:ascii="Verdana" w:hAnsi="Verdana"/>
          <w:bCs/>
          <w:sz w:val="22"/>
          <w:szCs w:val="22"/>
        </w:rPr>
        <w:t>.12.201</w:t>
      </w:r>
      <w:r w:rsidR="00FD5528">
        <w:rPr>
          <w:rFonts w:ascii="Verdana" w:hAnsi="Verdana"/>
          <w:bCs/>
          <w:sz w:val="22"/>
          <w:szCs w:val="22"/>
        </w:rPr>
        <w:t>9</w:t>
      </w:r>
      <w:r w:rsidR="00D20231" w:rsidRPr="00D05D96">
        <w:rPr>
          <w:rFonts w:ascii="Verdana" w:hAnsi="Verdana"/>
          <w:bCs/>
          <w:sz w:val="22"/>
          <w:szCs w:val="22"/>
        </w:rPr>
        <w:t xml:space="preserve"> № 10-</w:t>
      </w:r>
      <w:r w:rsidR="00FD5528">
        <w:rPr>
          <w:rFonts w:ascii="Verdana" w:hAnsi="Verdana"/>
          <w:bCs/>
          <w:sz w:val="22"/>
          <w:szCs w:val="22"/>
        </w:rPr>
        <w:t>1059</w:t>
      </w:r>
      <w:r w:rsidR="00D20231" w:rsidRPr="00D05D96">
        <w:rPr>
          <w:rFonts w:ascii="Verdana" w:hAnsi="Verdana"/>
          <w:bCs/>
          <w:sz w:val="22"/>
          <w:szCs w:val="22"/>
        </w:rPr>
        <w:t xml:space="preserve"> </w:t>
      </w:r>
      <w:r w:rsidRPr="00D05D96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>комплект методических рекомендаций для</w:t>
      </w:r>
      <w:r w:rsidRPr="00D05D96">
        <w:rPr>
          <w:rFonts w:ascii="Verdana" w:hAnsi="Verdana" w:cs="Arial"/>
          <w:color w:val="000000"/>
          <w:spacing w:val="-3"/>
          <w:sz w:val="22"/>
          <w:szCs w:val="22"/>
          <w:shd w:val="clear" w:color="auto" w:fill="F1F5F7"/>
        </w:rPr>
        <w:t xml:space="preserve"> </w:t>
      </w:r>
      <w:r w:rsidRPr="00D05D96"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>проведения ГИА</w:t>
      </w:r>
      <w:r>
        <w:rPr>
          <w:rFonts w:ascii="Verdana" w:hAnsi="Verdana" w:cs="Arial"/>
          <w:color w:val="000000"/>
          <w:spacing w:val="-3"/>
          <w:sz w:val="22"/>
          <w:szCs w:val="22"/>
          <w:shd w:val="clear" w:color="auto" w:fill="FFFFFF" w:themeFill="background1"/>
        </w:rPr>
        <w:t xml:space="preserve">-11 в 2019/2020 учебном году размещен  на </w:t>
      </w:r>
      <w:r w:rsidR="00E51499" w:rsidRPr="00D05D96">
        <w:rPr>
          <w:rFonts w:ascii="Verdana" w:hAnsi="Verdana"/>
          <w:color w:val="000000"/>
          <w:sz w:val="22"/>
          <w:szCs w:val="22"/>
        </w:rPr>
        <w:t>официальном сайте Рособрнадзора   </w:t>
      </w:r>
      <w:r w:rsidR="00D05D96" w:rsidRPr="00D05D96">
        <w:rPr>
          <w:rFonts w:ascii="Verdana" w:hAnsi="Verdana"/>
          <w:color w:val="000000"/>
          <w:sz w:val="22"/>
          <w:szCs w:val="22"/>
        </w:rPr>
        <w:t>http://obrnadzor.gov.ru/ru/</w:t>
      </w:r>
      <w:r w:rsidR="00E51499" w:rsidRPr="00D05D96">
        <w:rPr>
          <w:rStyle w:val="apple-converted-space"/>
          <w:rFonts w:ascii="Verdana" w:hAnsi="Verdana"/>
          <w:color w:val="000000"/>
          <w:sz w:val="22"/>
          <w:szCs w:val="22"/>
        </w:rPr>
        <w:t>  </w:t>
      </w:r>
      <w:r w:rsidR="00FD5528">
        <w:rPr>
          <w:rFonts w:ascii="Verdana" w:hAnsi="Verdana"/>
          <w:color w:val="000000"/>
          <w:sz w:val="22"/>
          <w:szCs w:val="22"/>
        </w:rPr>
        <w:t> в разделе «Документы»</w:t>
      </w:r>
      <w:r>
        <w:rPr>
          <w:rFonts w:ascii="Verdana" w:hAnsi="Verdana"/>
          <w:color w:val="000000"/>
          <w:sz w:val="22"/>
          <w:szCs w:val="22"/>
        </w:rPr>
        <w:t>, категория «Государственная итоговая аттестация выпускников 11 классов», а также на официальном портале единого государственного экзамена (</w:t>
      </w:r>
      <w:hyperlink r:id="rId8" w:history="1">
        <w:r w:rsidRPr="00565F18">
          <w:rPr>
            <w:rStyle w:val="ab"/>
            <w:rFonts w:ascii="Verdana" w:hAnsi="Verdana"/>
            <w:sz w:val="22"/>
            <w:szCs w:val="22"/>
          </w:rPr>
          <w:t>http://www.ege.edu.ru</w:t>
        </w:r>
      </w:hyperlink>
      <w:r>
        <w:rPr>
          <w:rFonts w:ascii="Verdana" w:hAnsi="Verdana"/>
          <w:color w:val="000000"/>
          <w:sz w:val="22"/>
          <w:szCs w:val="22"/>
        </w:rPr>
        <w:t>), на сайте ФИПИ</w:t>
      </w:r>
      <w:r w:rsidRPr="00E37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hyperlink r:id="rId9" w:history="1">
        <w:r w:rsidRPr="00565F18">
          <w:rPr>
            <w:rStyle w:val="ab"/>
            <w:rFonts w:ascii="Verdana" w:hAnsi="Verdana"/>
            <w:sz w:val="22"/>
            <w:szCs w:val="22"/>
          </w:rPr>
          <w:t>http://www.fipi.ru</w:t>
        </w:r>
      </w:hyperlink>
      <w:r>
        <w:rPr>
          <w:rFonts w:ascii="Verdana" w:hAnsi="Verdana"/>
          <w:color w:val="000000"/>
          <w:sz w:val="22"/>
          <w:szCs w:val="22"/>
        </w:rPr>
        <w:t>).</w:t>
      </w:r>
    </w:p>
    <w:p w:rsidR="007064B1" w:rsidRPr="00D05D96" w:rsidRDefault="007064B1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E3792D" w:rsidRDefault="00E51499" w:rsidP="00E3792D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</w:pPr>
      <w:r w:rsidRPr="00D05D96">
        <w:rPr>
          <w:rFonts w:ascii="Verdana" w:hAnsi="Verdana"/>
          <w:color w:val="000000"/>
          <w:sz w:val="22"/>
          <w:szCs w:val="22"/>
        </w:rPr>
        <w:t>Источник</w:t>
      </w:r>
      <w:r w:rsidR="007064B1" w:rsidRPr="00D05D96">
        <w:rPr>
          <w:rFonts w:ascii="Verdana" w:hAnsi="Verdana"/>
          <w:color w:val="000000"/>
          <w:sz w:val="22"/>
          <w:szCs w:val="22"/>
        </w:rPr>
        <w:t>и</w:t>
      </w:r>
      <w:r w:rsidR="00D05D96">
        <w:rPr>
          <w:rFonts w:ascii="Verdana" w:hAnsi="Verdana"/>
          <w:color w:val="000000"/>
          <w:sz w:val="22"/>
          <w:szCs w:val="22"/>
        </w:rPr>
        <w:t>:</w:t>
      </w:r>
      <w:r w:rsidR="00E3792D" w:rsidRPr="00E3792D">
        <w:t xml:space="preserve"> </w:t>
      </w:r>
      <w:r w:rsidR="00E3792D">
        <w:t xml:space="preserve"> </w:t>
      </w:r>
    </w:p>
    <w:p w:rsidR="00E3792D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</w:pPr>
      <w:r>
        <w:t xml:space="preserve">   </w:t>
      </w:r>
    </w:p>
    <w:p w:rsidR="00E3792D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2"/>
          <w:szCs w:val="22"/>
        </w:rPr>
      </w:pPr>
      <w:hyperlink r:id="rId10" w:history="1">
        <w:r w:rsidRPr="00E3792D">
          <w:rPr>
            <w:rStyle w:val="ab"/>
            <w:rFonts w:ascii="Verdana" w:hAnsi="Verdana"/>
            <w:sz w:val="22"/>
            <w:szCs w:val="22"/>
          </w:rPr>
          <w:t>http://obrnadzor.gov.ru/ru/docs/documents/index.php?docnum_4=&amp;doctype_4=&amp;from_date_4=&amp;to_date_4=&amp;docsubj_4=53&amp;fulltext_4=&amp;keywords_4=&amp;search_4=1</w:t>
        </w:r>
      </w:hyperlink>
    </w:p>
    <w:p w:rsidR="00E3792D" w:rsidRPr="00E3792D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both"/>
        <w:rPr>
          <w:rFonts w:ascii="Verdana" w:hAnsi="Verdana"/>
          <w:color w:val="000000"/>
          <w:sz w:val="22"/>
          <w:szCs w:val="22"/>
        </w:rPr>
      </w:pPr>
    </w:p>
    <w:p w:rsidR="007064B1" w:rsidRPr="00E3792D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rFonts w:ascii="Verdana" w:hAnsi="Verdana"/>
          <w:sz w:val="22"/>
          <w:szCs w:val="22"/>
        </w:rPr>
      </w:pPr>
      <w:r w:rsidRPr="00E3792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</w:t>
      </w:r>
      <w:hyperlink r:id="rId11" w:history="1">
        <w:r w:rsidRPr="00E3792D">
          <w:rPr>
            <w:rStyle w:val="ab"/>
            <w:rFonts w:ascii="Verdana" w:hAnsi="Verdana"/>
            <w:sz w:val="22"/>
            <w:szCs w:val="22"/>
          </w:rPr>
          <w:t>http://www.ege.edu.ru/ru/main/legal-documents/rosobrnadzor/guidelines/</w:t>
        </w:r>
      </w:hyperlink>
    </w:p>
    <w:p w:rsidR="00E3792D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E3792D" w:rsidRPr="00E3792D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hyperlink r:id="rId12" w:history="1">
        <w:r w:rsidRPr="00E3792D">
          <w:rPr>
            <w:rStyle w:val="ab"/>
            <w:rFonts w:ascii="Verdana" w:hAnsi="Verdana"/>
            <w:sz w:val="22"/>
            <w:szCs w:val="22"/>
          </w:rPr>
          <w:t>http://www.fipi.ru/ege-i-gve-11/normativno-pravovye-dokumenty</w:t>
        </w:r>
      </w:hyperlink>
    </w:p>
    <w:p w:rsidR="00E3792D" w:rsidRPr="00E3792D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rFonts w:ascii="Verdana" w:hAnsi="Verdana"/>
          <w:sz w:val="22"/>
          <w:szCs w:val="22"/>
        </w:rPr>
      </w:pPr>
    </w:p>
    <w:p w:rsidR="00E3792D" w:rsidRPr="00E51499" w:rsidRDefault="00E3792D" w:rsidP="00E3792D">
      <w:pPr>
        <w:pStyle w:val="a3"/>
        <w:shd w:val="clear" w:color="auto" w:fill="FFFFFF" w:themeFill="background1"/>
        <w:spacing w:before="0" w:beforeAutospacing="0" w:after="0" w:afterAutospacing="0"/>
        <w:ind w:firstLine="142"/>
        <w:jc w:val="both"/>
        <w:rPr>
          <w:rFonts w:ascii="Verdana" w:hAnsi="Verdana"/>
          <w:color w:val="000000"/>
          <w:sz w:val="22"/>
          <w:szCs w:val="22"/>
        </w:rPr>
      </w:pPr>
    </w:p>
    <w:p w:rsidR="00E51499" w:rsidRPr="00E51499" w:rsidRDefault="00E51499" w:rsidP="00E51499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E51499">
        <w:rPr>
          <w:rFonts w:ascii="Verdana" w:hAnsi="Verdana"/>
          <w:color w:val="000000"/>
          <w:sz w:val="22"/>
          <w:szCs w:val="22"/>
        </w:rPr>
        <w:t> </w:t>
      </w:r>
    </w:p>
    <w:p w:rsidR="00961AFC" w:rsidRPr="00E51499" w:rsidRDefault="00961AFC" w:rsidP="00E51499">
      <w:pPr>
        <w:pStyle w:val="3"/>
        <w:spacing w:before="0" w:line="240" w:lineRule="auto"/>
        <w:jc w:val="center"/>
        <w:rPr>
          <w:rFonts w:ascii="Verdana" w:hAnsi="Verdana" w:cs="Times New Roman"/>
          <w:b w:val="0"/>
        </w:rPr>
      </w:pPr>
    </w:p>
    <w:sectPr w:rsidR="00961AFC" w:rsidRPr="00E51499" w:rsidSect="00D05D96">
      <w:headerReference w:type="default" r:id="rId13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73" w:rsidRDefault="001C4873" w:rsidP="001C4873">
      <w:pPr>
        <w:spacing w:after="0" w:line="240" w:lineRule="auto"/>
      </w:pPr>
      <w:r>
        <w:separator/>
      </w:r>
    </w:p>
  </w:endnote>
  <w:endnote w:type="continuationSeparator" w:id="0">
    <w:p w:rsidR="001C4873" w:rsidRDefault="001C4873" w:rsidP="001C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73" w:rsidRDefault="001C4873" w:rsidP="001C4873">
      <w:pPr>
        <w:spacing w:after="0" w:line="240" w:lineRule="auto"/>
      </w:pPr>
      <w:r>
        <w:separator/>
      </w:r>
    </w:p>
  </w:footnote>
  <w:footnote w:type="continuationSeparator" w:id="0">
    <w:p w:rsidR="001C4873" w:rsidRDefault="001C4873" w:rsidP="001C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A3" w:rsidRPr="00AB0C00" w:rsidRDefault="00707FA3" w:rsidP="00707FA3">
    <w:pPr>
      <w:pStyle w:val="a5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>АДМИНИСТРАЦИЯ МАТВЕЕВО-КУРГАНСКОГО РАЙОНА РОСТОВСКОЙ ОБЛАСТИ</w:t>
    </w:r>
  </w:p>
  <w:p w:rsidR="00707FA3" w:rsidRDefault="00707FA3" w:rsidP="00707FA3">
    <w:pPr>
      <w:pStyle w:val="a5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DA3D56" w:rsidRDefault="00DA3D56" w:rsidP="00707FA3">
    <w:pPr>
      <w:pStyle w:val="a5"/>
      <w:jc w:val="center"/>
      <w:rPr>
        <w:rFonts w:ascii="Arial Black" w:hAnsi="Arial Black"/>
        <w:color w:val="FF0000"/>
      </w:rPr>
    </w:pPr>
  </w:p>
  <w:p w:rsidR="001C4873" w:rsidRDefault="00707FA3" w:rsidP="001C4873">
    <w:pPr>
      <w:pStyle w:val="a5"/>
      <w:jc w:val="center"/>
      <w:rPr>
        <w:rFonts w:ascii="Century Gothic" w:hAnsi="Century Gothic"/>
        <w:b/>
        <w:color w:val="FF0000"/>
        <w:sz w:val="28"/>
        <w:szCs w:val="28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  <w:p w:rsidR="001C4873" w:rsidRDefault="003378C8" w:rsidP="001C4873">
    <w:pPr>
      <w:pStyle w:val="a5"/>
      <w:jc w:val="center"/>
      <w:rPr>
        <w:rFonts w:ascii="Century Gothic" w:hAnsi="Century Gothic"/>
        <w:b/>
        <w:color w:val="BFBFBF" w:themeColor="background1" w:themeShade="BF"/>
        <w:sz w:val="24"/>
        <w:szCs w:val="24"/>
      </w:rPr>
    </w:pPr>
    <w:r>
      <w:rPr>
        <w:rFonts w:ascii="Century Gothic" w:hAnsi="Century Gothic"/>
        <w:b/>
        <w:color w:val="BFBFBF" w:themeColor="background1" w:themeShade="BF"/>
        <w:sz w:val="24"/>
        <w:szCs w:val="24"/>
      </w:rPr>
      <w:pict>
        <v:rect id="_x0000_i1025" style="width:0;height:1.5pt" o:hralign="center" o:hrstd="t" o:hr="t" fillcolor="gray" stroked="f"/>
      </w:pict>
    </w:r>
  </w:p>
  <w:p w:rsidR="001C4873" w:rsidRDefault="001C4873" w:rsidP="001C48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73"/>
    <w:rsid w:val="00085268"/>
    <w:rsid w:val="001557B2"/>
    <w:rsid w:val="001C4873"/>
    <w:rsid w:val="0020245C"/>
    <w:rsid w:val="00236CC8"/>
    <w:rsid w:val="002A6874"/>
    <w:rsid w:val="002C3E24"/>
    <w:rsid w:val="002E30D0"/>
    <w:rsid w:val="003378C8"/>
    <w:rsid w:val="003C4491"/>
    <w:rsid w:val="00412776"/>
    <w:rsid w:val="0044182D"/>
    <w:rsid w:val="00442089"/>
    <w:rsid w:val="00476D65"/>
    <w:rsid w:val="004A680D"/>
    <w:rsid w:val="005473A8"/>
    <w:rsid w:val="00630C5F"/>
    <w:rsid w:val="00637EDA"/>
    <w:rsid w:val="0064064A"/>
    <w:rsid w:val="00676581"/>
    <w:rsid w:val="006B2615"/>
    <w:rsid w:val="007064B1"/>
    <w:rsid w:val="00707FA3"/>
    <w:rsid w:val="007B09A0"/>
    <w:rsid w:val="008254D3"/>
    <w:rsid w:val="008523B4"/>
    <w:rsid w:val="00892022"/>
    <w:rsid w:val="009379B0"/>
    <w:rsid w:val="00957C63"/>
    <w:rsid w:val="00961AFC"/>
    <w:rsid w:val="00983254"/>
    <w:rsid w:val="009B4ABE"/>
    <w:rsid w:val="00A5679E"/>
    <w:rsid w:val="00AE0FEB"/>
    <w:rsid w:val="00AF2A97"/>
    <w:rsid w:val="00BB4F14"/>
    <w:rsid w:val="00BD2DA1"/>
    <w:rsid w:val="00BE244F"/>
    <w:rsid w:val="00BF3B02"/>
    <w:rsid w:val="00C34143"/>
    <w:rsid w:val="00C45AF3"/>
    <w:rsid w:val="00C7141B"/>
    <w:rsid w:val="00D05D96"/>
    <w:rsid w:val="00D20231"/>
    <w:rsid w:val="00DA3D56"/>
    <w:rsid w:val="00DB19CB"/>
    <w:rsid w:val="00E3792D"/>
    <w:rsid w:val="00E51499"/>
    <w:rsid w:val="00F1598E"/>
    <w:rsid w:val="00F30CC4"/>
    <w:rsid w:val="00F40365"/>
    <w:rsid w:val="00F7064F"/>
    <w:rsid w:val="00F83B1C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0FA9EE8F"/>
  <w15:docId w15:val="{B599E126-CAB3-43E8-AAC2-1A0B0FEF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81"/>
  </w:style>
  <w:style w:type="paragraph" w:styleId="1">
    <w:name w:val="heading 1"/>
    <w:basedOn w:val="a"/>
    <w:link w:val="10"/>
    <w:uiPriority w:val="9"/>
    <w:qFormat/>
    <w:rsid w:val="001C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0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C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873"/>
    <w:rPr>
      <w:b/>
      <w:bCs/>
    </w:rPr>
  </w:style>
  <w:style w:type="paragraph" w:styleId="a5">
    <w:name w:val="header"/>
    <w:basedOn w:val="a"/>
    <w:link w:val="a6"/>
    <w:uiPriority w:val="99"/>
    <w:unhideWhenUsed/>
    <w:rsid w:val="001C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873"/>
  </w:style>
  <w:style w:type="paragraph" w:styleId="a7">
    <w:name w:val="footer"/>
    <w:basedOn w:val="a"/>
    <w:link w:val="a8"/>
    <w:uiPriority w:val="99"/>
    <w:semiHidden/>
    <w:unhideWhenUsed/>
    <w:rsid w:val="001C4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4873"/>
  </w:style>
  <w:style w:type="paragraph" w:styleId="a9">
    <w:name w:val="Balloon Text"/>
    <w:basedOn w:val="a"/>
    <w:link w:val="aa"/>
    <w:uiPriority w:val="99"/>
    <w:semiHidden/>
    <w:unhideWhenUsed/>
    <w:rsid w:val="002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E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30C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30C5F"/>
  </w:style>
  <w:style w:type="character" w:styleId="ab">
    <w:name w:val="Hyperlink"/>
    <w:basedOn w:val="a0"/>
    <w:uiPriority w:val="99"/>
    <w:unhideWhenUsed/>
    <w:rsid w:val="00630C5F"/>
    <w:rPr>
      <w:color w:val="0000FF"/>
      <w:u w:val="single"/>
    </w:rPr>
  </w:style>
  <w:style w:type="character" w:styleId="ac">
    <w:name w:val="Emphasis"/>
    <w:basedOn w:val="a0"/>
    <w:uiPriority w:val="20"/>
    <w:qFormat/>
    <w:rsid w:val="00630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9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0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1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4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8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14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6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6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4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uinspector.ru/2016/12/08/rosobrnadzor-podgotovil-utochnennye-redaktsii-metodicheskih-dokumentov-dlya-gia-9-i-gia-11-v-2017-godu/" TargetMode="External"/><Relationship Id="rId12" Type="http://schemas.openxmlformats.org/officeDocument/2006/relationships/hyperlink" Target="http://www.fipi.ru/ege-i-gve-11/normativno-pravovye-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e.edu.ru/ru/main/legal-documents/rosobrnadzor/guidelin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brnadzor.gov.ru/ru/docs/documents/index.php?docnum_4=&amp;doctype_4=&amp;from_date_4=&amp;to_date_4=&amp;docsubj_4=53&amp;fulltext_4=&amp;keywords_4=&amp;search_4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32</cp:revision>
  <cp:lastPrinted>2019-12-19T09:11:00Z</cp:lastPrinted>
  <dcterms:created xsi:type="dcterms:W3CDTF">2014-10-29T08:31:00Z</dcterms:created>
  <dcterms:modified xsi:type="dcterms:W3CDTF">2019-12-19T09:12:00Z</dcterms:modified>
</cp:coreProperties>
</file>