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5" w:rsidRDefault="001E435E" w:rsidP="00AF1B7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052635"/>
        </w:rPr>
      </w:pPr>
      <w:r>
        <w:rPr>
          <w:rFonts w:ascii="Verdana" w:hAnsi="Verdana"/>
          <w:b/>
        </w:rPr>
        <w:pict>
          <v:rect id="_x0000_i1026" style="width:0;height:1.5pt" o:hralign="center" o:bullet="t" o:hrstd="t" o:hr="t" fillcolor="gray" stroked="f"/>
        </w:pict>
      </w:r>
      <w:r w:rsidR="00F362B6" w:rsidRPr="00AF1B75">
        <w:rPr>
          <w:rFonts w:ascii="Verdana" w:hAnsi="Verdana"/>
          <w:color w:val="052635"/>
        </w:rPr>
        <w:t xml:space="preserve">        </w:t>
      </w:r>
    </w:p>
    <w:p w:rsidR="007768F1" w:rsidRPr="007768F1" w:rsidRDefault="007768F1" w:rsidP="007768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b/>
          <w:color w:val="548DD4" w:themeColor="text2" w:themeTint="99"/>
          <w:kern w:val="36"/>
          <w:sz w:val="33"/>
          <w:szCs w:val="33"/>
          <w:lang w:eastAsia="ru-RU"/>
        </w:rPr>
      </w:pPr>
      <w:r w:rsidRPr="007768F1">
        <w:rPr>
          <w:rFonts w:ascii="Verdana" w:eastAsia="Times New Roman" w:hAnsi="Verdana" w:cs="Arial"/>
          <w:b/>
          <w:color w:val="548DD4" w:themeColor="text2" w:themeTint="99"/>
          <w:kern w:val="36"/>
          <w:sz w:val="33"/>
          <w:szCs w:val="33"/>
          <w:lang w:eastAsia="ru-RU"/>
        </w:rPr>
        <w:t>Министр просвещения РФ О.Ю. Васильева ответила на вопросы родителей</w:t>
      </w:r>
    </w:p>
    <w:p w:rsidR="00221146" w:rsidRPr="00221146" w:rsidRDefault="00221146" w:rsidP="00221146">
      <w:pPr>
        <w:rPr>
          <w:lang w:eastAsia="ru-RU"/>
        </w:rPr>
      </w:pPr>
    </w:p>
    <w:p w:rsidR="000526EA" w:rsidRPr="000526EA" w:rsidRDefault="000526EA" w:rsidP="000526E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12529"/>
          <w:sz w:val="22"/>
          <w:szCs w:val="22"/>
        </w:rPr>
      </w:pPr>
      <w:r w:rsidRPr="000526EA">
        <w:rPr>
          <w:rFonts w:ascii="Verdana" w:hAnsi="Verdana" w:cs="Arial"/>
          <w:color w:val="212529"/>
          <w:sz w:val="22"/>
          <w:szCs w:val="22"/>
          <w:shd w:val="clear" w:color="auto" w:fill="FFFFFF"/>
        </w:rPr>
        <w:t xml:space="preserve">           30 августа Министр просвещения Российской Федерации О.Ю. Васильева провела VI Общероссийское родительское собрание и ответила на актуальные вопросы, касающиеся системы общего образования.</w:t>
      </w:r>
      <w:r w:rsidRPr="000526EA">
        <w:rPr>
          <w:rFonts w:ascii="Verdana" w:hAnsi="Verdana" w:cs="Arial"/>
          <w:color w:val="212529"/>
          <w:sz w:val="22"/>
          <w:szCs w:val="22"/>
        </w:rPr>
        <w:t xml:space="preserve"> На связь с центральной площадкой в Санкт-Петербурге – Академической гимназией № 56 – вышли представители родительской общественности из 9 регионов страны: Хабаровского края, Волгоградской и Смоленской областей, Республики Коми, Ставропольского края, Ямало-Ненецкого Автономного округа, Республики Мордовии и Севастополя. Вопросы также поступали от родителей, которые собрались в петербургской 56-й гимназии, и из социальных сетей</w:t>
      </w:r>
    </w:p>
    <w:p w:rsidR="000526EA" w:rsidRPr="000526EA" w:rsidRDefault="000526EA" w:rsidP="000526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0526EA">
        <w:rPr>
          <w:rFonts w:ascii="Verdana" w:eastAsia="Times New Roman" w:hAnsi="Verdana" w:cs="Arial"/>
          <w:color w:val="212529"/>
          <w:lang w:eastAsia="ru-RU"/>
        </w:rPr>
        <w:t xml:space="preserve">           Модератором мероприятия стал российский писатель, философ, телеведущий, кандидат исторических наук, профессор, заведующий кафедрой мировой литературы и культуры факультета международной журналистики МГИМО Ю.П. Вяземский. В VI Общероссийском родительском собрании принял участие </w:t>
      </w:r>
      <w:proofErr w:type="spellStart"/>
      <w:r w:rsidRPr="000526EA">
        <w:rPr>
          <w:rFonts w:ascii="Verdana" w:eastAsia="Times New Roman" w:hAnsi="Verdana" w:cs="Arial"/>
          <w:color w:val="212529"/>
          <w:lang w:eastAsia="ru-RU"/>
        </w:rPr>
        <w:t>врио</w:t>
      </w:r>
      <w:proofErr w:type="spellEnd"/>
      <w:r w:rsidRPr="000526EA">
        <w:rPr>
          <w:rFonts w:ascii="Verdana" w:eastAsia="Times New Roman" w:hAnsi="Verdana" w:cs="Arial"/>
          <w:color w:val="212529"/>
          <w:lang w:eastAsia="ru-RU"/>
        </w:rPr>
        <w:t xml:space="preserve"> Губернатора Санкт-Петербурга А.Д. </w:t>
      </w:r>
      <w:proofErr w:type="spellStart"/>
      <w:r w:rsidRPr="000526EA">
        <w:rPr>
          <w:rFonts w:ascii="Verdana" w:eastAsia="Times New Roman" w:hAnsi="Verdana" w:cs="Arial"/>
          <w:color w:val="212529"/>
          <w:lang w:eastAsia="ru-RU"/>
        </w:rPr>
        <w:t>Беглов</w:t>
      </w:r>
      <w:proofErr w:type="spellEnd"/>
      <w:r w:rsidRPr="000526EA">
        <w:rPr>
          <w:rFonts w:ascii="Verdana" w:eastAsia="Times New Roman" w:hAnsi="Verdana" w:cs="Arial"/>
          <w:color w:val="212529"/>
          <w:lang w:eastAsia="ru-RU"/>
        </w:rPr>
        <w:t>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 xml:space="preserve"> Родителей интересовал широкий спектр проблем: от режима обучения в школах до аттестационной кампании.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Открывая встречу, О.Ю. Васильева отметила, что в наступающем учебном году благодаря реализации нацпроекта «Образование» появятся более 100 новых школ.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Комментируя вопрос о возможных изменениях на ОГЭ и ЕГЭ, Министр просвещения подчеркнула, что структура и содержание ОГЭ и ЕГЭ в новом учебном году меняться не будет. Так же, как и раньше, девятиклассники будут сдавать четыре экзамена, из которых два обязательных и два по выбору, одиннадцатиклассники – экзамены по русскому языку и математике (базовый или профильный уровень), а также предметы, необходимые им для поступления в вуз.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О.Ю. Васильева напомнила, что в 2018-2019 году прошло собеседование по русскому языку в 9-х классах как допуск к аттестации.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Одним из важных направлений работы, по мнению Министра, должно стать возвращение детям навыков функционального чтения.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i/>
          <w:iCs/>
          <w:color w:val="212529"/>
          <w:lang w:eastAsia="ru-RU"/>
        </w:rPr>
        <w:t>– Согласно исследованию PIRLS, которое проводится в 4-х классах по читательской грамотности, математике и естественно-научным предметам, мы находимся на первом месте. По данным исследования TIMSS, которое проводится в 8-х классах по математической и естественно-научной грамотности, мы входим в десятку. А вот по данным исследования PISA, это оценка функционального чтения, математической грамотности, финансового и креативного мышления пятнадцатилетних подростков, мы уже находимся на 32-м месте. Возникает вопрос: почему? Потому что к этому времени мы теряем навыки функционального чтения. По разным исследованиям, 23 процента взрослых и детей этим навыком не владеют,</w:t>
      </w:r>
      <w:r w:rsidRPr="00607BFC">
        <w:rPr>
          <w:rFonts w:ascii="Verdana" w:eastAsia="Times New Roman" w:hAnsi="Verdana" w:cs="Arial"/>
          <w:color w:val="212529"/>
          <w:lang w:eastAsia="ru-RU"/>
        </w:rPr>
        <w:t> – сообщила О.Ю. Васильева.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lastRenderedPageBreak/>
        <w:t>Она констатировала, что дети часто не могут передать словами содержание текста, и это является одной из причин, по которым они тратят больше времени на уроки. Над решением этой проблемы предстоит еще работать.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 xml:space="preserve">Министр добавила, что </w:t>
      </w:r>
      <w:proofErr w:type="spellStart"/>
      <w:r w:rsidRPr="00607BFC">
        <w:rPr>
          <w:rFonts w:ascii="Verdana" w:eastAsia="Times New Roman" w:hAnsi="Verdana" w:cs="Arial"/>
          <w:color w:val="212529"/>
          <w:lang w:eastAsia="ru-RU"/>
        </w:rPr>
        <w:t>Минпросвещения</w:t>
      </w:r>
      <w:proofErr w:type="spellEnd"/>
      <w:r w:rsidRPr="00607BFC">
        <w:rPr>
          <w:rFonts w:ascii="Verdana" w:eastAsia="Times New Roman" w:hAnsi="Verdana" w:cs="Arial"/>
          <w:color w:val="212529"/>
          <w:lang w:eastAsia="ru-RU"/>
        </w:rPr>
        <w:t xml:space="preserve"> России заказало исследования по физиологии школьников и влиянию гаджетов на здоровье детей.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 xml:space="preserve">Глава </w:t>
      </w:r>
      <w:proofErr w:type="spellStart"/>
      <w:r w:rsidRPr="00607BFC">
        <w:rPr>
          <w:rFonts w:ascii="Verdana" w:eastAsia="Times New Roman" w:hAnsi="Verdana" w:cs="Arial"/>
          <w:color w:val="212529"/>
          <w:lang w:eastAsia="ru-RU"/>
        </w:rPr>
        <w:t>Минпросвещения</w:t>
      </w:r>
      <w:proofErr w:type="spellEnd"/>
      <w:r w:rsidRPr="00607BFC">
        <w:rPr>
          <w:rFonts w:ascii="Verdana" w:eastAsia="Times New Roman" w:hAnsi="Verdana" w:cs="Arial"/>
          <w:color w:val="212529"/>
          <w:lang w:eastAsia="ru-RU"/>
        </w:rPr>
        <w:t xml:space="preserve"> ответила на вопрос об использовании мобильных телефонов во время образовательного процесса.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i/>
          <w:iCs/>
          <w:color w:val="212529"/>
          <w:lang w:eastAsia="ru-RU"/>
        </w:rPr>
        <w:t>– Я считаю, что на период образовательного процесса телефон не нужен, достаточно гаджетов, которые есть в школе,</w:t>
      </w:r>
      <w:r w:rsidRPr="00607BFC">
        <w:rPr>
          <w:rFonts w:ascii="Verdana" w:eastAsia="Times New Roman" w:hAnsi="Verdana" w:cs="Arial"/>
          <w:color w:val="212529"/>
          <w:lang w:eastAsia="ru-RU"/>
        </w:rPr>
        <w:t> – резюмировала О.Ю. Васильева.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Один из вопросов, заданных родителями в рамках собрания, касался введения шахмат в школьную программу. Министр информировала, что в настоящее время такие уроки есть в программе 18 тысяч российских школ, при этом в 6% учебных заведений они проходят в первой половине дня и включены в обязательную учебную программу, в остальных – во внеурочное время.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Тем не менее, по мнению О.Ю. Васильевой, нужно стремиться, чтобы в перспективе шахматное образование стало доступным во всех школах страны, а время проведения занятий школа может выбирать самостоятельно.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На усмотрение школ остаётся также решение о пятидневной или шестидневной рабочей неделе. В этом вопросе необходима чёткая возрастная градация. Ученики начальных классов должны иметь два выходных дня. Старшеклассники, если в образовательной организации принято такое решение, могут заниматься и в субботу.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 xml:space="preserve">Волновал родителей и вопрос введения в школах второго иностранного языка. О.Ю. Васильева напомнила, что в подготовленном проекте изменений в федеральные государственные образовательные стандарты </w:t>
      </w:r>
      <w:proofErr w:type="spellStart"/>
      <w:r w:rsidRPr="00607BFC">
        <w:rPr>
          <w:rFonts w:ascii="Verdana" w:eastAsia="Times New Roman" w:hAnsi="Verdana" w:cs="Arial"/>
          <w:color w:val="212529"/>
          <w:lang w:eastAsia="ru-RU"/>
        </w:rPr>
        <w:t>Минпросвещения</w:t>
      </w:r>
      <w:proofErr w:type="spellEnd"/>
      <w:r w:rsidRPr="00607BFC">
        <w:rPr>
          <w:rFonts w:ascii="Verdana" w:eastAsia="Times New Roman" w:hAnsi="Verdana" w:cs="Arial"/>
          <w:color w:val="212529"/>
          <w:lang w:eastAsia="ru-RU"/>
        </w:rPr>
        <w:t xml:space="preserve"> России введена следующая рекомендация: школа принимает решение по введению второго языка сама, при наличии педагогов и инфраструктуры. При этом первый иностранный язык «должен быть неукоснительно» и необходимо обеспечить, чтобы он преподавался качественно.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 xml:space="preserve">В рамках родительского собрания поступали вопросы и из </w:t>
      </w:r>
      <w:proofErr w:type="spellStart"/>
      <w:r w:rsidRPr="00607BFC">
        <w:rPr>
          <w:rFonts w:ascii="Verdana" w:eastAsia="Times New Roman" w:hAnsi="Verdana" w:cs="Arial"/>
          <w:color w:val="212529"/>
          <w:lang w:eastAsia="ru-RU"/>
        </w:rPr>
        <w:t>соцсетей</w:t>
      </w:r>
      <w:proofErr w:type="spellEnd"/>
      <w:r w:rsidRPr="00607BFC">
        <w:rPr>
          <w:rFonts w:ascii="Verdana" w:eastAsia="Times New Roman" w:hAnsi="Verdana" w:cs="Arial"/>
          <w:color w:val="212529"/>
          <w:lang w:eastAsia="ru-RU"/>
        </w:rPr>
        <w:t>. Один из них касался преподавания родных языков народов Российской Федерации.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Министр уточнила, что существует запрос на изучение 81 языка народов нашей страны, в том числе коренных и малочисленных. Первые 64 учебника по 8 языкам для начальной школы будут созданы уже до конца этого года. Также ведётся работа над созданием проекта Концепции преподавания родных языков.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color w:val="212529"/>
          <w:lang w:eastAsia="ru-RU"/>
        </w:rPr>
        <w:t>В завершение встречи О.Ю. Васильева поздравила родителей, педагогов и детей с наступающим новым учебным годом и пожелала всем счастья.</w:t>
      </w:r>
    </w:p>
    <w:p w:rsidR="00607BFC" w:rsidRPr="00607BFC" w:rsidRDefault="00607BFC" w:rsidP="00607BF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Arial"/>
          <w:color w:val="212529"/>
          <w:lang w:eastAsia="ru-RU"/>
        </w:rPr>
      </w:pPr>
      <w:r w:rsidRPr="00607BFC">
        <w:rPr>
          <w:rFonts w:ascii="Verdana" w:eastAsia="Times New Roman" w:hAnsi="Verdana" w:cs="Arial"/>
          <w:i/>
          <w:iCs/>
          <w:color w:val="212529"/>
          <w:lang w:eastAsia="ru-RU"/>
        </w:rPr>
        <w:t>– Пусть школа остается для вас маяком на всю жизнь,</w:t>
      </w:r>
      <w:r w:rsidRPr="00607BFC">
        <w:rPr>
          <w:rFonts w:ascii="Verdana" w:eastAsia="Times New Roman" w:hAnsi="Verdana" w:cs="Arial"/>
          <w:color w:val="212529"/>
          <w:lang w:eastAsia="ru-RU"/>
        </w:rPr>
        <w:t> – заключила Министр.</w:t>
      </w:r>
    </w:p>
    <w:p w:rsidR="000526EA" w:rsidRPr="00607BFC" w:rsidRDefault="000526EA" w:rsidP="00607BFC">
      <w:pPr>
        <w:spacing w:after="0" w:line="240" w:lineRule="auto"/>
        <w:ind w:firstLine="851"/>
        <w:jc w:val="both"/>
        <w:rPr>
          <w:rFonts w:ascii="Verdana" w:hAnsi="Verdana" w:cs="Arial"/>
          <w:color w:val="262626"/>
          <w:shd w:val="clear" w:color="auto" w:fill="FFFFFF"/>
        </w:rPr>
      </w:pPr>
      <w:r w:rsidRPr="00607BFC">
        <w:rPr>
          <w:rFonts w:ascii="Verdana" w:hAnsi="Verdana" w:cs="Arial"/>
          <w:color w:val="262626"/>
          <w:shd w:val="clear" w:color="auto" w:fill="FFFFFF"/>
        </w:rPr>
        <w:t xml:space="preserve">Трансляция доступна на официальном сайте </w:t>
      </w:r>
      <w:proofErr w:type="spellStart"/>
      <w:r w:rsidRPr="00607BFC">
        <w:rPr>
          <w:rFonts w:ascii="Verdana" w:hAnsi="Verdana" w:cs="Arial"/>
          <w:color w:val="262626"/>
          <w:shd w:val="clear" w:color="auto" w:fill="FFFFFF"/>
        </w:rPr>
        <w:t>Минпросвещения</w:t>
      </w:r>
      <w:proofErr w:type="spellEnd"/>
      <w:r w:rsidRPr="00607BFC">
        <w:rPr>
          <w:rFonts w:ascii="Verdana" w:hAnsi="Verdana" w:cs="Arial"/>
          <w:color w:val="262626"/>
          <w:shd w:val="clear" w:color="auto" w:fill="FFFFFF"/>
        </w:rPr>
        <w:t xml:space="preserve"> России по </w:t>
      </w:r>
      <w:hyperlink r:id="rId8" w:tgtFrame="_blank" w:history="1">
        <w:r w:rsidRPr="00607BFC">
          <w:rPr>
            <w:rStyle w:val="ab"/>
            <w:rFonts w:ascii="Verdana" w:hAnsi="Verdana" w:cs="Arial"/>
            <w:color w:val="4D6BBC"/>
            <w:shd w:val="clear" w:color="auto" w:fill="FFFFFF"/>
          </w:rPr>
          <w:t>ссылке</w:t>
        </w:r>
      </w:hyperlink>
      <w:r w:rsidRPr="00607BFC">
        <w:rPr>
          <w:rFonts w:ascii="Verdana" w:hAnsi="Verdana" w:cs="Arial"/>
          <w:color w:val="262626"/>
          <w:shd w:val="clear" w:color="auto" w:fill="FFFFFF"/>
        </w:rPr>
        <w:t>, а также в </w:t>
      </w:r>
      <w:hyperlink r:id="rId9" w:tgtFrame="_blank" w:history="1">
        <w:r w:rsidRPr="00607BFC">
          <w:rPr>
            <w:rStyle w:val="ab"/>
            <w:rFonts w:ascii="Verdana" w:hAnsi="Verdana" w:cs="Arial"/>
            <w:color w:val="4D6BBC"/>
            <w:shd w:val="clear" w:color="auto" w:fill="FFFFFF"/>
          </w:rPr>
          <w:t xml:space="preserve">официальной группе </w:t>
        </w:r>
        <w:proofErr w:type="spellStart"/>
        <w:r w:rsidRPr="00607BFC">
          <w:rPr>
            <w:rStyle w:val="ab"/>
            <w:rFonts w:ascii="Verdana" w:hAnsi="Verdana" w:cs="Arial"/>
            <w:color w:val="4D6BBC"/>
            <w:shd w:val="clear" w:color="auto" w:fill="FFFFFF"/>
          </w:rPr>
          <w:t>Минпросвещения</w:t>
        </w:r>
        <w:proofErr w:type="spellEnd"/>
      </w:hyperlink>
      <w:r w:rsidRPr="00607BFC">
        <w:rPr>
          <w:rFonts w:ascii="Verdana" w:hAnsi="Verdana" w:cs="Arial"/>
          <w:color w:val="262626"/>
          <w:shd w:val="clear" w:color="auto" w:fill="FFFFFF"/>
        </w:rPr>
        <w:t> в социальной сети «</w:t>
      </w:r>
      <w:proofErr w:type="spellStart"/>
      <w:r w:rsidRPr="00607BFC">
        <w:rPr>
          <w:rFonts w:ascii="Verdana" w:hAnsi="Verdana" w:cs="Arial"/>
          <w:color w:val="262626"/>
          <w:shd w:val="clear" w:color="auto" w:fill="FFFFFF"/>
        </w:rPr>
        <w:t>ВКонтакте</w:t>
      </w:r>
      <w:proofErr w:type="spellEnd"/>
      <w:r w:rsidRPr="00607BFC">
        <w:rPr>
          <w:rFonts w:ascii="Verdana" w:hAnsi="Verdana" w:cs="Arial"/>
          <w:color w:val="262626"/>
          <w:shd w:val="clear" w:color="auto" w:fill="FFFFFF"/>
        </w:rPr>
        <w:t>». </w:t>
      </w:r>
    </w:p>
    <w:p w:rsidR="000526EA" w:rsidRPr="00607BFC" w:rsidRDefault="000526EA" w:rsidP="00607BFC">
      <w:pPr>
        <w:spacing w:after="0" w:line="240" w:lineRule="auto"/>
        <w:ind w:firstLine="851"/>
        <w:jc w:val="both"/>
        <w:rPr>
          <w:rFonts w:ascii="Verdana" w:hAnsi="Verdana" w:cs="Arial"/>
        </w:rPr>
      </w:pPr>
    </w:p>
    <w:p w:rsidR="000526EA" w:rsidRPr="00607BFC" w:rsidRDefault="000526EA" w:rsidP="00607BFC">
      <w:pPr>
        <w:spacing w:line="240" w:lineRule="auto"/>
        <w:ind w:firstLine="851"/>
        <w:rPr>
          <w:rFonts w:ascii="Verdana" w:hAnsi="Verdana" w:cs="Arial"/>
          <w:color w:val="262626"/>
          <w:shd w:val="clear" w:color="auto" w:fill="FFFFFF"/>
        </w:rPr>
      </w:pPr>
      <w:bookmarkStart w:id="0" w:name="_GoBack"/>
      <w:bookmarkEnd w:id="0"/>
    </w:p>
    <w:p w:rsidR="000526EA" w:rsidRPr="000526EA" w:rsidRDefault="00221146" w:rsidP="007768F1">
      <w:pPr>
        <w:spacing w:after="0" w:line="360" w:lineRule="atLeast"/>
        <w:ind w:left="993"/>
        <w:textAlignment w:val="baseline"/>
        <w:rPr>
          <w:rFonts w:ascii="Verdana" w:hAnsi="Verdana"/>
        </w:rPr>
      </w:pPr>
      <w:r w:rsidRPr="00221146">
        <w:rPr>
          <w:rFonts w:ascii="Verdana" w:eastAsia="Times New Roman" w:hAnsi="Verdana" w:cs="Arial"/>
          <w:color w:val="666666"/>
          <w:lang w:eastAsia="ru-RU"/>
        </w:rPr>
        <w:lastRenderedPageBreak/>
        <w:t>Источник:</w:t>
      </w:r>
      <w:r w:rsidRPr="00221146">
        <w:rPr>
          <w:rFonts w:ascii="Verdana" w:eastAsia="Times New Roman" w:hAnsi="Verdana" w:cs="Arial"/>
          <w:color w:val="666666"/>
          <w:lang w:eastAsia="ru-RU"/>
        </w:rPr>
        <w:br/>
      </w:r>
      <w:hyperlink r:id="rId10" w:history="1">
        <w:r w:rsidR="000526EA" w:rsidRPr="000526EA">
          <w:rPr>
            <w:rStyle w:val="ab"/>
            <w:rFonts w:ascii="Verdana" w:hAnsi="Verdana"/>
          </w:rPr>
          <w:t>https://edu.gov.ru/press/1679/ministr-prosvescheniya-otvetila-na-voprosy-roditeley-shkolnikov-strany/</w:t>
        </w:r>
      </w:hyperlink>
    </w:p>
    <w:p w:rsidR="000526EA" w:rsidRPr="000526EA" w:rsidRDefault="000526EA" w:rsidP="000526EA">
      <w:pPr>
        <w:spacing w:after="0" w:line="240" w:lineRule="auto"/>
        <w:ind w:left="993"/>
        <w:jc w:val="both"/>
        <w:rPr>
          <w:rFonts w:ascii="Verdana" w:hAnsi="Verdana" w:cs="Arial"/>
          <w:color w:val="262626"/>
          <w:shd w:val="clear" w:color="auto" w:fill="FFFFFF"/>
        </w:rPr>
      </w:pPr>
      <w:hyperlink r:id="rId11" w:history="1">
        <w:r w:rsidRPr="000526EA">
          <w:rPr>
            <w:rStyle w:val="ab"/>
            <w:rFonts w:ascii="Verdana" w:hAnsi="Verdana" w:cs="Arial"/>
            <w:shd w:val="clear" w:color="auto" w:fill="FFFFFF"/>
          </w:rPr>
          <w:t>https://vk.com/videos-30558759?z=video-30558759_456239457%2Fclub30558759%2Fpl_-30558759_-2</w:t>
        </w:r>
      </w:hyperlink>
    </w:p>
    <w:p w:rsidR="00221146" w:rsidRPr="00221146" w:rsidRDefault="00221146" w:rsidP="007768F1">
      <w:pPr>
        <w:spacing w:after="0" w:line="360" w:lineRule="atLeast"/>
        <w:ind w:left="993" w:firstLine="142"/>
        <w:textAlignment w:val="baseline"/>
        <w:rPr>
          <w:rFonts w:ascii="Verdana" w:eastAsia="Times New Roman" w:hAnsi="Verdana" w:cs="Arial"/>
          <w:vanish/>
          <w:lang w:eastAsia="ru-RU"/>
        </w:rPr>
      </w:pPr>
      <w:r w:rsidRPr="007768F1">
        <w:rPr>
          <w:rFonts w:ascii="Verdana" w:eastAsia="Times New Roman" w:hAnsi="Verdana" w:cs="Arial"/>
          <w:color w:val="666666"/>
          <w:lang w:eastAsia="ru-RU"/>
        </w:rPr>
        <w:br/>
      </w:r>
    </w:p>
    <w:p w:rsidR="00AF1B75" w:rsidRPr="00221146" w:rsidRDefault="00AF1B75" w:rsidP="00221146">
      <w:pPr>
        <w:shd w:val="clear" w:color="auto" w:fill="FFFFFF"/>
        <w:spacing w:after="0" w:line="240" w:lineRule="auto"/>
        <w:ind w:firstLine="993"/>
        <w:textAlignment w:val="baseline"/>
        <w:rPr>
          <w:rFonts w:ascii="Verdana" w:hAnsi="Verdana"/>
          <w:color w:val="052635"/>
        </w:rPr>
      </w:pPr>
    </w:p>
    <w:sectPr w:rsidR="00AF1B75" w:rsidRPr="00221146" w:rsidSect="004E18E2">
      <w:headerReference w:type="default" r:id="rId12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4" w:rsidRDefault="00343004" w:rsidP="00F362B6">
      <w:pPr>
        <w:spacing w:after="0" w:line="240" w:lineRule="auto"/>
      </w:pPr>
      <w:r>
        <w:separator/>
      </w:r>
    </w:p>
  </w:endnote>
  <w:end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4" w:rsidRDefault="00343004" w:rsidP="00F362B6">
      <w:pPr>
        <w:spacing w:after="0" w:line="240" w:lineRule="auto"/>
      </w:pPr>
      <w:r>
        <w:separator/>
      </w:r>
    </w:p>
  </w:footnote>
  <w:foot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3" style="width:0;height:1.5pt" o:hralign="center" o:bullet="t" o:hrstd="t" o:hr="t" fillcolor="gray" stroked="f"/>
    </w:pict>
  </w:numPicBullet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841BB"/>
    <w:multiLevelType w:val="multilevel"/>
    <w:tmpl w:val="E70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0526EA"/>
    <w:rsid w:val="001764B8"/>
    <w:rsid w:val="001A4D2C"/>
    <w:rsid w:val="001D6A25"/>
    <w:rsid w:val="001E435E"/>
    <w:rsid w:val="00221146"/>
    <w:rsid w:val="002D63C7"/>
    <w:rsid w:val="002E2222"/>
    <w:rsid w:val="002E4187"/>
    <w:rsid w:val="00343004"/>
    <w:rsid w:val="00364FBD"/>
    <w:rsid w:val="003767FA"/>
    <w:rsid w:val="004D6262"/>
    <w:rsid w:val="004E18E2"/>
    <w:rsid w:val="004E72FA"/>
    <w:rsid w:val="005D1F76"/>
    <w:rsid w:val="00607BFC"/>
    <w:rsid w:val="00651587"/>
    <w:rsid w:val="006528E0"/>
    <w:rsid w:val="00681B0D"/>
    <w:rsid w:val="00754ED2"/>
    <w:rsid w:val="00771765"/>
    <w:rsid w:val="007768F1"/>
    <w:rsid w:val="00841B4E"/>
    <w:rsid w:val="008A4F90"/>
    <w:rsid w:val="008B2F6D"/>
    <w:rsid w:val="00920E83"/>
    <w:rsid w:val="00952CF7"/>
    <w:rsid w:val="009C48AB"/>
    <w:rsid w:val="009C4D40"/>
    <w:rsid w:val="00A23A3C"/>
    <w:rsid w:val="00AB0C00"/>
    <w:rsid w:val="00AE6BE7"/>
    <w:rsid w:val="00AF1B75"/>
    <w:rsid w:val="00BB2E63"/>
    <w:rsid w:val="00BE70A9"/>
    <w:rsid w:val="00BF1388"/>
    <w:rsid w:val="00C03710"/>
    <w:rsid w:val="00CD6166"/>
    <w:rsid w:val="00CF1966"/>
    <w:rsid w:val="00CF2379"/>
    <w:rsid w:val="00D01BF0"/>
    <w:rsid w:val="00D0459A"/>
    <w:rsid w:val="00D571AA"/>
    <w:rsid w:val="00DE065D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B2FF"/>
  <w15:docId w15:val="{0FA99FE5-A04A-45F1-BC69-63364DD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0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51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4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4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  <w:div w:id="13214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opc-vie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s-30558759?z=video-30558759_456239457%2Fclub30558759%2Fpl_-30558759_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press/1679/ministr-prosvescheniya-otvetila-na-voprosy-roditeley-shkolnikov-str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prosvet?z=video-30558759_456239457%2Fvideos-30558759%2Fpl_-30558759_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3738-4516-47BA-A478-E26E488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dcterms:created xsi:type="dcterms:W3CDTF">2015-02-10T17:23:00Z</dcterms:created>
  <dcterms:modified xsi:type="dcterms:W3CDTF">2019-09-06T09:18:00Z</dcterms:modified>
</cp:coreProperties>
</file>