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8A170A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775F17" w:rsidRPr="00813B4B" w:rsidRDefault="00813B4B" w:rsidP="00775F17">
      <w:pPr>
        <w:pStyle w:val="3"/>
        <w:spacing w:before="0" w:beforeAutospacing="0" w:after="0" w:afterAutospacing="0"/>
        <w:jc w:val="center"/>
        <w:rPr>
          <w:rFonts w:ascii="Verdana" w:hAnsi="Verdana"/>
          <w:color w:val="0070C0"/>
          <w:sz w:val="32"/>
          <w:szCs w:val="32"/>
        </w:rPr>
      </w:pPr>
      <w:r w:rsidRPr="00813B4B">
        <w:rPr>
          <w:rFonts w:ascii="Verdana" w:hAnsi="Verdana"/>
          <w:color w:val="0070C0"/>
          <w:sz w:val="32"/>
          <w:szCs w:val="32"/>
        </w:rPr>
        <w:t>О прохождении ЕГЭ в сентябрьские сроки</w:t>
      </w:r>
    </w:p>
    <w:p w:rsidR="00775F17" w:rsidRDefault="00775F17" w:rsidP="00775F17">
      <w:pPr>
        <w:pStyle w:val="a3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BA0293" w:rsidRPr="00BA0293" w:rsidRDefault="00BA0293" w:rsidP="00BA0293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 xml:space="preserve">В соответствии с приказом </w:t>
      </w:r>
      <w:r w:rsidRPr="00BA0293">
        <w:rPr>
          <w:rFonts w:ascii="Verdana" w:eastAsia="Times New Roman" w:hAnsi="Verdana" w:cs="Times New Roman"/>
          <w:color w:val="000000"/>
          <w:lang w:eastAsia="ru-RU"/>
        </w:rPr>
        <w:t>Министерства Просвещения Российской Федерации и Федеральной службы по надзору в сфере образования и науки от 10.01.2019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</w:t>
      </w:r>
      <w:r w:rsidRPr="00BA0293">
        <w:rPr>
          <w:rFonts w:ascii="Verdana" w:eastAsia="Times New Roman" w:hAnsi="Verdana" w:cs="Times New Roman"/>
          <w:lang w:eastAsia="ru-RU"/>
        </w:rPr>
        <w:t xml:space="preserve"> установлены следующие сроки проведения государственной итоговой аттестации по образовательным программам среднего общего образования (далее - ГИА)</w:t>
      </w:r>
      <w:r w:rsidRPr="00BA0293">
        <w:rPr>
          <w:rFonts w:ascii="Verdana" w:eastAsia="Times New Roman" w:hAnsi="Verdana" w:cs="Times New Roman"/>
          <w:lang w:eastAsia="ru-RU"/>
        </w:rPr>
        <w:br/>
        <w:t>в форме единого государственного экзамена (далее – ЕГЭ) в сентябре 2019 года: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3 сентября (вторник) – русский язык (ЕГЭ, ГВЭ);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6 сентября (пятница) – ЕГЭ по математике базового уровня, ГВЭ по математике;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20 сентября (пятница) – русский язык (ЕГЭ, ГВЭ), ЕГЭ по математике базового уровня, ГВЭ по математике.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Принять участие в сентябрьские сроки проведения ГИА-11 имеют право: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обучающиеся, не прошедшие ГИА или получившие на ГИА неудовлетворительные результаты более чем по одному обязательному учебному предмету;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 xml:space="preserve">обучающиеся, получившие повторно неудовлетворительный результат </w:t>
      </w:r>
      <w:r w:rsidRPr="00BA0293">
        <w:rPr>
          <w:rFonts w:ascii="Verdana" w:eastAsia="Times New Roman" w:hAnsi="Verdana" w:cs="Times New Roman"/>
          <w:lang w:eastAsia="ru-RU"/>
        </w:rPr>
        <w:br/>
        <w:t>по одному из этих предметов на ГИА в дополнительные сроки (далее вместе – лица со справкой об обучении).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Выпускники прошлых лет и выпускники, получившие аттестат о среднем общем образовании в 2019 году, желающие улучшить полученные ранее удовлетворительные результаты по указанным учебным предметам, к участию в ЕГЭ в сентябрьские сроки не допускаются.</w:t>
      </w:r>
    </w:p>
    <w:p w:rsidR="00BA0293" w:rsidRPr="00BA0293" w:rsidRDefault="00BA0293" w:rsidP="00BA0293">
      <w:pPr>
        <w:spacing w:after="0" w:line="240" w:lineRule="auto"/>
        <w:ind w:firstLine="851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 xml:space="preserve">Обучающиеся, удаленные с экзаменов за нарушение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r w:rsidRPr="00BA0293">
        <w:rPr>
          <w:rFonts w:ascii="Verdana" w:eastAsia="Times New Roman" w:hAnsi="Verdana" w:cs="Times New Roman"/>
          <w:color w:val="000000"/>
          <w:lang w:eastAsia="ru-RU"/>
        </w:rPr>
        <w:t>Министерства Просвещения Российской Федерации и Федеральной службы по надзору в сфере образования и науки от 07.11.2018 № 190/1512</w:t>
      </w:r>
      <w:r w:rsidRPr="00BA0293">
        <w:rPr>
          <w:rFonts w:ascii="Verdana" w:eastAsia="Times New Roman" w:hAnsi="Verdana" w:cs="Times New Roman"/>
          <w:lang w:eastAsia="ru-RU"/>
        </w:rPr>
        <w:t>, относятся к категории обучающихся, не прошедших ГИА. Таким образом, данные обучающиеся вправе принять участие в ГИА по соответствующим учебным предметам в сентябре 2019 года.</w:t>
      </w:r>
    </w:p>
    <w:p w:rsidR="00BA0293" w:rsidRPr="00BA0293" w:rsidRDefault="00BA0293" w:rsidP="00BA0293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 xml:space="preserve">       </w:t>
      </w:r>
      <w:proofErr w:type="spellStart"/>
      <w:r w:rsidRPr="00BA0293">
        <w:rPr>
          <w:rFonts w:ascii="Verdana" w:eastAsia="Times New Roman" w:hAnsi="Verdana" w:cs="Times New Roman"/>
          <w:lang w:eastAsia="ru-RU"/>
        </w:rPr>
        <w:t>Минобразованием</w:t>
      </w:r>
      <w:proofErr w:type="spellEnd"/>
      <w:r w:rsidRPr="00BA0293">
        <w:rPr>
          <w:rFonts w:ascii="Verdana" w:eastAsia="Times New Roman" w:hAnsi="Verdana" w:cs="Times New Roman"/>
          <w:lang w:eastAsia="ru-RU"/>
        </w:rPr>
        <w:t xml:space="preserve"> Ростовской области определено место регистрации заявлений на участие в ГИА для лиц со справкой – образовательная организация, в которой они восстановлены согласно пункту 92 Порядка проведения ГИА, утвержденного приказом </w:t>
      </w:r>
      <w:r w:rsidRPr="00BA0293">
        <w:rPr>
          <w:rFonts w:ascii="Verdana" w:eastAsia="Times New Roman" w:hAnsi="Verdana" w:cs="Times New Roman"/>
          <w:color w:val="000000"/>
          <w:lang w:eastAsia="ru-RU"/>
        </w:rPr>
        <w:t>Министерства Просвещения Российской Федерации и Федеральной службы по надзору в сфере образования и науки от 07.11.2018 № 190/1512</w:t>
      </w:r>
      <w:r w:rsidRPr="00BA0293">
        <w:rPr>
          <w:rFonts w:ascii="Verdana" w:eastAsia="Times New Roman" w:hAnsi="Verdana" w:cs="Times New Roman"/>
          <w:lang w:eastAsia="ru-RU"/>
        </w:rPr>
        <w:t>.</w:t>
      </w:r>
    </w:p>
    <w:p w:rsidR="00813B4B" w:rsidRPr="00BA0293" w:rsidRDefault="005461C7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  <w:r w:rsidRPr="00BA0293">
        <w:rPr>
          <w:rFonts w:ascii="Verdana" w:eastAsia="Times New Roman" w:hAnsi="Verdana" w:cs="Courier New"/>
          <w:lang w:eastAsia="ru-RU"/>
        </w:rPr>
        <w:t>П</w:t>
      </w:r>
      <w:r w:rsidR="00813B4B" w:rsidRPr="00BA0293">
        <w:rPr>
          <w:rFonts w:ascii="Verdana" w:eastAsia="Times New Roman" w:hAnsi="Verdana" w:cs="Courier New"/>
          <w:lang w:eastAsia="ru-RU"/>
        </w:rPr>
        <w:t>рием заявлений на участие в сентябрьском ЕГЭ </w:t>
      </w:r>
      <w:r w:rsidR="00813B4B" w:rsidRPr="00BA0293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 xml:space="preserve">осуществляется с </w:t>
      </w:r>
      <w:r w:rsidR="00BA0293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>5</w:t>
      </w:r>
      <w:r w:rsidR="00813B4B" w:rsidRPr="00BA0293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 xml:space="preserve"> по </w:t>
      </w:r>
      <w:r w:rsidR="00BA0293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>19</w:t>
      </w:r>
      <w:r w:rsidR="00813B4B" w:rsidRPr="00BA0293">
        <w:rPr>
          <w:rFonts w:ascii="Verdana" w:eastAsia="Times New Roman" w:hAnsi="Verdana" w:cs="Courier New"/>
          <w:bCs/>
          <w:bdr w:val="none" w:sz="0" w:space="0" w:color="auto" w:frame="1"/>
          <w:lang w:eastAsia="ru-RU"/>
        </w:rPr>
        <w:t xml:space="preserve"> августа включительно</w:t>
      </w:r>
      <w:r w:rsidR="00813B4B" w:rsidRPr="00BA0293">
        <w:rPr>
          <w:rFonts w:ascii="Verdana" w:eastAsia="Times New Roman" w:hAnsi="Verdana" w:cs="Courier New"/>
          <w:lang w:eastAsia="ru-RU"/>
        </w:rPr>
        <w:t xml:space="preserve">. </w:t>
      </w:r>
    </w:p>
    <w:p w:rsidR="00BA0293" w:rsidRDefault="00BA0293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</w:p>
    <w:p w:rsidR="00BA0293" w:rsidRDefault="00BA0293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</w:p>
    <w:p w:rsidR="00BA0293" w:rsidRDefault="00BA0293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</w:p>
    <w:p w:rsidR="00BA0293" w:rsidRDefault="00BA0293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</w:p>
    <w:p w:rsidR="00813B4B" w:rsidRDefault="00813B4B" w:rsidP="00623D54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lang w:eastAsia="ru-RU"/>
        </w:rPr>
      </w:pPr>
      <w:r w:rsidRPr="00813B4B">
        <w:rPr>
          <w:rFonts w:ascii="Verdana" w:eastAsia="Times New Roman" w:hAnsi="Verdana" w:cs="Courier New"/>
          <w:lang w:eastAsia="ru-RU"/>
        </w:rPr>
        <w:t>Источник:</w:t>
      </w:r>
      <w:r w:rsidRPr="00813B4B">
        <w:rPr>
          <w:rFonts w:ascii="Verdana" w:eastAsia="Times New Roman" w:hAnsi="Verdana" w:cs="Courier New"/>
          <w:lang w:eastAsia="ru-RU"/>
        </w:rPr>
        <w:br/>
      </w:r>
      <w:r w:rsidR="00BA0293">
        <w:rPr>
          <w:rFonts w:ascii="Verdana" w:eastAsia="Times New Roman" w:hAnsi="Verdana" w:cs="Courier New"/>
          <w:lang w:eastAsia="ru-RU"/>
        </w:rPr>
        <w:t xml:space="preserve">       </w:t>
      </w:r>
      <w:r w:rsidRPr="00813B4B">
        <w:rPr>
          <w:rFonts w:ascii="Verdana" w:eastAsia="Times New Roman" w:hAnsi="Verdana" w:cs="Courier New"/>
          <w:lang w:eastAsia="ru-RU"/>
        </w:rPr>
        <w:t xml:space="preserve">Приказ </w:t>
      </w:r>
      <w:r w:rsidR="00BA0293" w:rsidRPr="00BA0293">
        <w:rPr>
          <w:rFonts w:ascii="Verdana" w:eastAsia="Times New Roman" w:hAnsi="Verdana" w:cs="Times New Roman"/>
          <w:color w:val="000000"/>
          <w:lang w:eastAsia="ru-RU"/>
        </w:rPr>
        <w:t>Министерства Просвещения Российской Федерации и Федеральной службы по надзору в сфере образования и науки от 07.11.2018 № 190/1512</w:t>
      </w:r>
      <w:r w:rsidR="00BA0293">
        <w:rPr>
          <w:rFonts w:ascii="Verdana" w:eastAsia="Times New Roman" w:hAnsi="Verdana" w:cs="Courier New"/>
          <w:lang w:eastAsia="ru-RU"/>
        </w:rPr>
        <w:t>0;</w:t>
      </w:r>
    </w:p>
    <w:p w:rsidR="00BA0293" w:rsidRPr="00813B4B" w:rsidRDefault="00BA0293" w:rsidP="00BA0293">
      <w:pPr>
        <w:shd w:val="clear" w:color="auto" w:fill="FFFFFF"/>
        <w:spacing w:after="0"/>
        <w:ind w:firstLine="567"/>
        <w:jc w:val="both"/>
        <w:textAlignment w:val="baseline"/>
        <w:rPr>
          <w:rFonts w:ascii="Verdana" w:eastAsia="Times New Roman" w:hAnsi="Verdana" w:cs="Courier New"/>
          <w:color w:val="666666"/>
          <w:lang w:eastAsia="ru-RU"/>
        </w:rPr>
      </w:pPr>
      <w:r w:rsidRPr="00BA0293">
        <w:rPr>
          <w:rFonts w:ascii="Verdana" w:eastAsia="Times New Roman" w:hAnsi="Verdana" w:cs="Times New Roman"/>
          <w:lang w:eastAsia="ru-RU"/>
        </w:rPr>
        <w:t>П</w:t>
      </w:r>
      <w:r w:rsidRPr="00BA0293">
        <w:rPr>
          <w:rFonts w:ascii="Verdana" w:eastAsia="Times New Roman" w:hAnsi="Verdana" w:cs="Times New Roman"/>
          <w:lang w:eastAsia="ru-RU"/>
        </w:rPr>
        <w:t>риказ</w:t>
      </w:r>
      <w:r>
        <w:rPr>
          <w:rFonts w:ascii="Verdana" w:eastAsia="Times New Roman" w:hAnsi="Verdana" w:cs="Times New Roman"/>
          <w:lang w:eastAsia="ru-RU"/>
        </w:rPr>
        <w:t xml:space="preserve"> </w:t>
      </w:r>
      <w:r w:rsidRPr="00BA0293">
        <w:rPr>
          <w:rFonts w:ascii="Verdana" w:eastAsia="Times New Roman" w:hAnsi="Verdana" w:cs="Times New Roman"/>
          <w:color w:val="000000"/>
          <w:lang w:eastAsia="ru-RU"/>
        </w:rPr>
        <w:t>Министерства Просвещения Российской Федерации и Федеральной службы по надзору в сфере образования и науки от 10.01.2019 № 9/18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году»</w:t>
      </w:r>
      <w:r>
        <w:rPr>
          <w:rFonts w:ascii="Verdana" w:eastAsia="Times New Roman" w:hAnsi="Verdana" w:cs="Times New Roman"/>
          <w:color w:val="000000"/>
          <w:lang w:eastAsia="ru-RU"/>
        </w:rPr>
        <w:t>.</w:t>
      </w:r>
    </w:p>
    <w:p w:rsidR="00F362B6" w:rsidRPr="00813B4B" w:rsidRDefault="00F362B6" w:rsidP="00813B4B">
      <w:pPr>
        <w:pStyle w:val="a3"/>
        <w:spacing w:before="0" w:beforeAutospacing="0" w:after="0" w:afterAutospacing="0"/>
        <w:ind w:firstLine="450"/>
        <w:jc w:val="both"/>
        <w:rPr>
          <w:rFonts w:ascii="Verdana" w:hAnsi="Verdana" w:cs="Courier New"/>
          <w:color w:val="052635"/>
          <w:sz w:val="22"/>
          <w:szCs w:val="22"/>
        </w:rPr>
      </w:pPr>
      <w:bookmarkStart w:id="0" w:name="_GoBack"/>
      <w:bookmarkEnd w:id="0"/>
    </w:p>
    <w:sectPr w:rsidR="00F362B6" w:rsidRPr="00813B4B" w:rsidSect="004E18E2">
      <w:headerReference w:type="default" r:id="rId8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entury Gothic">
    <w:charset w:val="CC"/>
    <w:family w:val="swiss"/>
    <w:pitch w:val="variable"/>
    <w:sig w:usb0="00000287" w:usb1="00000000" w:usb2="00000000" w:usb3="00000000" w:csb0="000000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1764B8"/>
    <w:rsid w:val="001D6A25"/>
    <w:rsid w:val="002E4187"/>
    <w:rsid w:val="0032249C"/>
    <w:rsid w:val="00364FBD"/>
    <w:rsid w:val="004D6262"/>
    <w:rsid w:val="004E18E2"/>
    <w:rsid w:val="005461C7"/>
    <w:rsid w:val="005A7064"/>
    <w:rsid w:val="00623D54"/>
    <w:rsid w:val="00754ED2"/>
    <w:rsid w:val="00775F17"/>
    <w:rsid w:val="00813B4B"/>
    <w:rsid w:val="00841B4E"/>
    <w:rsid w:val="008A170A"/>
    <w:rsid w:val="008B2F6D"/>
    <w:rsid w:val="00920E83"/>
    <w:rsid w:val="009C4D40"/>
    <w:rsid w:val="00AB0C00"/>
    <w:rsid w:val="00AE6BE7"/>
    <w:rsid w:val="00BA0293"/>
    <w:rsid w:val="00BF1388"/>
    <w:rsid w:val="00C03710"/>
    <w:rsid w:val="00C71A64"/>
    <w:rsid w:val="00CD6166"/>
    <w:rsid w:val="00CF2379"/>
    <w:rsid w:val="00D571AA"/>
    <w:rsid w:val="00E84D29"/>
    <w:rsid w:val="00EE4F32"/>
    <w:rsid w:val="00EF0B35"/>
    <w:rsid w:val="00EF5EC2"/>
    <w:rsid w:val="00F3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30FE20"/>
  <w15:docId w15:val="{A694E31D-0101-40B4-B4D5-E0B41184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3">
    <w:name w:val="heading 3"/>
    <w:basedOn w:val="a"/>
    <w:link w:val="30"/>
    <w:uiPriority w:val="9"/>
    <w:qFormat/>
    <w:rsid w:val="00775F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semiHidden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5F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775F17"/>
    <w:rPr>
      <w:b/>
      <w:bCs/>
    </w:rPr>
  </w:style>
  <w:style w:type="character" w:styleId="ad">
    <w:name w:val="Emphasis"/>
    <w:basedOn w:val="a0"/>
    <w:uiPriority w:val="20"/>
    <w:qFormat/>
    <w:rsid w:val="00775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08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12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5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A7C55-C3E0-4BFD-AA0F-676F7B24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15</cp:revision>
  <cp:lastPrinted>2019-07-11T11:37:00Z</cp:lastPrinted>
  <dcterms:created xsi:type="dcterms:W3CDTF">2015-02-10T17:23:00Z</dcterms:created>
  <dcterms:modified xsi:type="dcterms:W3CDTF">2019-07-11T11:37:00Z</dcterms:modified>
</cp:coreProperties>
</file>