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22</w:t>
      </w:r>
      <w:r>
        <w:rPr>
          <w:rFonts w:ascii="Calibri" w:hAnsi="Calibri" w:cs="Calibri"/>
        </w:rPr>
        <w:t> </w:t>
      </w:r>
      <w:r w:rsidRPr="00611C9C">
        <w:rPr>
          <w:rFonts w:ascii="Calibri" w:hAnsi="Calibri" w:cs="Calibri"/>
          <w:lang w:val="ru-RU"/>
        </w:rPr>
        <w:t>октября</w:t>
      </w:r>
      <w:r>
        <w:rPr>
          <w:rFonts w:ascii="Calibri" w:hAnsi="Calibri" w:cs="Calibri"/>
        </w:rPr>
        <w:t> </w:t>
      </w:r>
      <w:r w:rsidRPr="00611C9C">
        <w:rPr>
          <w:rFonts w:ascii="Calibri" w:hAnsi="Calibri" w:cs="Calibri"/>
          <w:lang w:val="ru-RU"/>
        </w:rPr>
        <w:t>2004</w:t>
      </w:r>
      <w:r>
        <w:rPr>
          <w:rFonts w:ascii="Calibri" w:hAnsi="Calibri" w:cs="Calibri"/>
        </w:rPr>
        <w:t> </w:t>
      </w:r>
      <w:r w:rsidRPr="00611C9C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611C9C">
        <w:rPr>
          <w:rFonts w:ascii="Calibri" w:hAnsi="Calibri" w:cs="Calibri"/>
          <w:lang w:val="ru-RU"/>
        </w:rPr>
        <w:t>165-ЗС</w:t>
      </w:r>
      <w:r w:rsidRPr="00611C9C">
        <w:rPr>
          <w:rFonts w:ascii="Calibri" w:hAnsi="Calibri" w:cs="Calibri"/>
          <w:lang w:val="ru-RU"/>
        </w:rPr>
        <w:br/>
      </w:r>
    </w:p>
    <w:p w:rsidR="00611C9C" w:rsidRPr="00611C9C" w:rsidRDefault="00611C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11C9C">
        <w:rPr>
          <w:rFonts w:ascii="Calibri" w:hAnsi="Calibri" w:cs="Calibri"/>
          <w:b/>
          <w:bCs/>
          <w:lang w:val="ru-RU"/>
        </w:rPr>
        <w:t>ОБЛАСТНОЙ ЗАКОН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11C9C">
        <w:rPr>
          <w:rFonts w:ascii="Calibri" w:hAnsi="Calibri" w:cs="Calibri"/>
          <w:b/>
          <w:bCs/>
          <w:lang w:val="ru-RU"/>
        </w:rPr>
        <w:t>РОСТОВСКОЙ ОБЛАСТИ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11C9C">
        <w:rPr>
          <w:rFonts w:ascii="Calibri" w:hAnsi="Calibri" w:cs="Calibri"/>
          <w:b/>
          <w:bCs/>
          <w:lang w:val="ru-RU"/>
        </w:rPr>
        <w:t>О СОЦИАЛЬНОЙ ПОДДЕРЖКЕ ДЕТСТВА В РОСТОВСКОЙ ОБЛАСТИ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Принят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Законодательным Собранием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7 октября 2004 года</w:t>
      </w:r>
    </w:p>
    <w:p w:rsidR="00611C9C" w:rsidRPr="00611C9C" w:rsidRDefault="003B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(в редакции)</w:t>
      </w:r>
      <w:bookmarkStart w:id="0" w:name="_GoBack"/>
      <w:bookmarkEnd w:id="0"/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bookmarkStart w:id="1" w:name="Par29"/>
      <w:bookmarkEnd w:id="1"/>
      <w:r w:rsidRPr="00611C9C">
        <w:rPr>
          <w:rFonts w:ascii="Calibri" w:hAnsi="Calibri" w:cs="Calibri"/>
          <w:lang w:val="ru-RU"/>
        </w:rPr>
        <w:t>Статья 1. Предмет регулирования настоящего Областного закона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 xml:space="preserve">1. Настоящий </w:t>
      </w:r>
      <w:r w:rsidRPr="00C00CBA">
        <w:rPr>
          <w:rFonts w:ascii="Calibri" w:hAnsi="Calibri" w:cs="Calibri"/>
          <w:lang w:val="ru-RU"/>
        </w:rPr>
        <w:t>Областной закон определяет меры социальной поддержки и социального обслуживания беременных женщин из малоимущих семей, кормящих матерей и детей в возрасте до трех лет из малоимущих семей, детей из многодетных семей и следующих категорий детей, находящихся в трудной жизненной ситуации, проживающих на территории Ростовской области: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детей-сирот; детей, оставшихся без попечения родителей, а также лиц из числа детей-сирот и детей, оставшихся без попечения родителей;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детей-инвалидов, детей с ограниченными возможностями здоровья;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утратил силу. - Областной закон от 16.04.2010 N 391-ЗС;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4) детей, проживающих в малоимущих семьях;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5) детей, находящихся в социально опасном положении.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Принадлежность к категориям детей из многодетных семей и детей, проживающих в малоимущих семьях, определяется нормативными правовыми актами Правительства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Настоящий Областной закон наделяет органы местного самоуправления государственными полномочиями Ростовской области, определенными статьей 13.2 настоящего Областного закона.</w:t>
      </w:r>
    </w:p>
    <w:p w:rsidR="00611C9C" w:rsidRPr="00C00CBA" w:rsidRDefault="00611C9C" w:rsidP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Настоящий Областной закон определяет меры социальной поддержки малоимущих многодетных семей и семей в связи с рождением одновременно трех и более детей.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2. Понятия и термины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В настоящем Областном законе используются понятия и термины, предусмотренные законодательством Российской Федерации, регулирующим отношения в сфере социальной поддержки и социального обслуживания детей.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Статья 3. Утратила силу с 1 января 2010 года. - Областной закон от 07.12.2009 </w:t>
      </w:r>
      <w:r w:rsidRPr="00C00CBA">
        <w:rPr>
          <w:rFonts w:ascii="Calibri" w:hAnsi="Calibri" w:cs="Calibri"/>
        </w:rPr>
        <w:t>N</w:t>
      </w:r>
      <w:r w:rsidRPr="00C00CBA">
        <w:rPr>
          <w:rFonts w:ascii="Calibri" w:hAnsi="Calibri" w:cs="Calibri"/>
          <w:lang w:val="ru-RU"/>
        </w:rPr>
        <w:t xml:space="preserve"> 334-ЗС.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4. Защита прав детей из многодетных семей и детей, находящихся в трудной жизненной ситуации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Защита прав детей из многодетных семей и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Ростовской области в соответствии с законодательством Российской Федерации и Ростовской области. Такая защита должна обеспечивать выживание и развитие детей, их участие в общественной жизни.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5. Компетенция органов исполнительной власти Ростовской области по предоставлению мер социальной поддержки детей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Правительство Ростовский области: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lastRenderedPageBreak/>
        <w:t>1) устанавливает порядки предоставления мер социальной поддержки беременных женщин и кормящих матерей из малоимущих семей, детей из многодетных семей, малоимущих многодетных семей, семей в связи с рождением одновременно трех и более детей, предусмотренных настоящим Областным законом;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реализует государственную политику в интересах детей;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осуществляет деятельность в области образования и воспитания, охраны здоровья, социальной поддержки, социального обслуживания;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4) содействует социальной адаптации и социальной реабилитации детей;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5) обеспечивает их занятость и охрану труда, профилактику безнадзорности и правонарушений, государственную поддержку общественных объединений (организаций), иных некоммерческих организаций в соответствии с законодательством Российской Федерации и Ростовской области.</w:t>
      </w:r>
    </w:p>
    <w:p w:rsidR="00611C9C" w:rsidRPr="00C00CBA" w:rsidRDefault="00611C9C" w:rsidP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Органы исполнительной власти Ростовской области: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обеспечивают реализацию мероприятий по защите прав и законных интересов детей, поддержке детства, профилактике безнадзорности и правонарушений несовершеннолетних, полное, частичное, долевое финансирование проектов, программ защиты прав и законных интересов детей, поддержки детства, профилактики безнадзорности и правонарушений несовершеннолетних;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участвуют в формировании социальной инфраструктуры для детей;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определяют порядок информирования и проведения консультаций в различных формах, осуществления мероприятий по защите прав и законных интересов ребенка;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4) обеспечивают подготовку соответствующих кино-, радио-, теле- и видеопрограмм для детей;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5) готовят информационные и аналитические материалы о положении детей;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6) обеспечивают иные направления координации деятельности в данной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6. Комиссии по делам несовершеннолетних и защите их прав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Комиссии по делам несовершеннолетних и защите их прав создаются на территории Ростовской области в порядке, установленном областным законом и иными нормативными правовыми актами Ростовской области,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Порядок осуществления деятельности комиссии по делам несовершеннолетних и защите их прав определяется областным законом и иными нормативными правовыми актами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7. Финансирование мер социальной поддержки беременных женщин из малоимущих семей, кормящих матерей и детей в возрасте до трех лет из малоимущих семей, детей из многодетных семей и детей, находящихся в трудной жизненной ситуации, малоимущих многодетных семей, семей в связи с рождением одновременно трех и более детей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семей, детей из многодетных семей и детей, находящихся в трудной жизненной ситуации, малоимущих многодетных семей, семей в связи с рождением одновременно трех и более детей, предусмотренных настоящим Областным законом, в том числе возмещение расходов на оплату услуг по доставке, пересылке и выплате мер социальной поддержки в денежном выражении, является расходным обязательством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8. Предоставление социальных услуг несовершеннолетним, находящимся в трудной жизненной ситуации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lastRenderedPageBreak/>
        <w:t>Несовершеннолетним, указанным в статье 1 настоящего Областного закона, социальные услуги предоставляются в порядке, устанавливаемом Областным законом "О социальном обслуживании населения Ростовской области".</w:t>
      </w:r>
    </w:p>
    <w:p w:rsidR="00611C9C" w:rsidRPr="00C00CBA" w:rsidRDefault="00611C9C" w:rsidP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Деятельность, связанная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учреждений, между субъектами Российской Федерации, а также в пределах территорий государств - участников Содружества Независимых Государств, осуществляется за счет средств федерального бюджета в виде субвенций бюджету Ростовской области в порядке, установленном федеральным законодательством.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Деятельность, связанная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учреждений, в пределах территории Ростовской области, осуществляется в порядке, устанавливаемом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9. Организация медицинского обслуживания, оздоровления и отдыха детей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Медицинское обслуживание детей осуществляется в соответствии с территориальной программой государственных гарантий бесплатного оказания гражданам Российской Федерации медицинской помощи в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Детям может оказываться медицинская помощь за счет средств благотворительных и общественных фондов и объединений, средств организаций всех форм собственности и организационно-правовых форм, личных средств граждан, иных источников, не запрещенных законодательством.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Порядок организации и обеспечения отдыха и оздоровления детей, в том числе меры социальной поддержки по обеспечению отдыха и оздоровления детей, определяются нормативными правовыми актами Правительства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10. Меры социальной поддержки детей первого-второго года жизни из малоимущих семей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Малоимущим семьям, имеющим детей первого-второго года жизни, предоставляется с учетом индексации с 1 января 2008 года ежемесячная денежная выплата на каждого ребенка в размере 400 рублей для приобретения специальных молочных продуктов детского питания в порядке, устанавливаемом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 1 января 2009 года размер ежемесячной денежной выплаты ежегодно индексируется исходя из определенного областным законом об областном бюджете уровня инфляции.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Размер ежемесячной денежной выплаты с учетом индексации определяется постановлением Правительства Ростовской области. Проиндексированный размер ежемесячной денежной выплаты подлежит округлению до целого рубля в сторону увеличения.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10.1. Меры социальной поддержки беременных женщин из малоимущих семей, кормящих матерей и детей в возрасте до трех лет из малоимущих семей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Меры социальной поддержки беременных женщин из малоимущих семей, кормящих матерей и детей в возрасте до трех лет из малоимущих семей при наличии заключения врача предоставляются в виде ежемесячной денежной выплаты на полноценное питание.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Ежемесячная денежная выплата на полноценное питание устанавливается в следующих размерах: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женщинам, состоящим на учете в медицинских организациях в связи с беременностью, - 346 рублей;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кормящим матерям - 388 рублей;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детям до 1 года - 175 рублей;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детям от 1 года до 2 лет - 139 рублей;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детям от 2 лет до 3 лет - 180 рублей.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Размер ежемесячной денежной выплаты на полноценное питание ежегодно индексируется исходя из определенного областным законом об областном бюджете уровня инфляции. </w:t>
      </w:r>
      <w:r w:rsidRPr="00C00CBA">
        <w:rPr>
          <w:rFonts w:ascii="Calibri" w:hAnsi="Calibri" w:cs="Calibri"/>
          <w:lang w:val="ru-RU"/>
        </w:rPr>
        <w:lastRenderedPageBreak/>
        <w:t>Проиндексированный размер ежемесячной денежной выплаты на полноценное питание подлежит округлению до целого рубля в сторону увеличения.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Размер с учетом индексации, порядок назначения и предоставления ежемесячной денежной выплаты на полноценное питание устанавливаются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10.2. Мера социальной поддержки семей в связи с рождением одновременно трех и более детей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Мера социальной поддержки семей в связи с рождением одновременно трех и более детей предоставляется в виде единовременной денежной выплаты.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Единовременная денежная выплата семьям в связи с рождением одновременно трех и более детей устанавливается в размере 50000 рублей на каждого ребенка.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Размер единовременной денежной выплаты семьям в связи с рождением одновременно трех и более детей ежегодно индексируется исходя из определенного областным законом об областном бюджете уровня инфляции. Проиндексированный размер единовременной денежной выплаты семьям в связи с рождением одновременно трех и более детей подлежит округлению до целого рубля в сторону увеличения.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Размер с учетом индексации, порядок назначения и предоставления единовременной денежной выплаты семьям в связи с рождением одновременно трех и более детей устанавливаются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Статья 11. Меры социальной поддержки ВИЧ-инфицированных в детском возрасте во время пребывания в </w:t>
      </w:r>
      <w:proofErr w:type="spellStart"/>
      <w:r w:rsidRPr="00C00CBA">
        <w:rPr>
          <w:rFonts w:ascii="Calibri" w:hAnsi="Calibri" w:cs="Calibri"/>
          <w:lang w:val="ru-RU"/>
        </w:rPr>
        <w:t>нозокомиальных</w:t>
      </w:r>
      <w:proofErr w:type="spellEnd"/>
      <w:r w:rsidRPr="00C00CBA">
        <w:rPr>
          <w:rFonts w:ascii="Calibri" w:hAnsi="Calibri" w:cs="Calibri"/>
          <w:lang w:val="ru-RU"/>
        </w:rPr>
        <w:t xml:space="preserve"> очагах (медицинских организациях)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1. ВИЧ-инфицированным в детском возрасте во время пребывания в </w:t>
      </w:r>
      <w:proofErr w:type="spellStart"/>
      <w:r w:rsidRPr="00C00CBA">
        <w:rPr>
          <w:rFonts w:ascii="Calibri" w:hAnsi="Calibri" w:cs="Calibri"/>
          <w:lang w:val="ru-RU"/>
        </w:rPr>
        <w:t>нозокомиальных</w:t>
      </w:r>
      <w:proofErr w:type="spellEnd"/>
      <w:r w:rsidRPr="00C00CBA">
        <w:rPr>
          <w:rFonts w:ascii="Calibri" w:hAnsi="Calibri" w:cs="Calibri"/>
          <w:lang w:val="ru-RU"/>
        </w:rPr>
        <w:t xml:space="preserve"> очагах (медицинских организациях) (каждому пожизненно), а также лицу, осуществляющему уход за ним, назначаются ежемесячные социальные пособия.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При наличии в семье более одного ВИЧ-инфицированного в детском возрасте лицу, осуществляющему за ними уход, назначается одно пособие в месяц.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Размер пособия остается неизменным в течение текущего финансового года и устанавливается: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ВИЧ-инфицированным в детском возрасте - в размере двух прожиточных минимумов для детей;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лицу, осуществляющему уход за ВИЧ-инфицированным в детском возрасте, - в размере одного прожиточного минимума для трудоспособного населения.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ВИЧ-инфицированный в детском возрасте и один из родителей или иной законный представитель ВИЧ-инфицированного несовершеннолетнего в возрасте до 18 лет при его сопровождении к месту лечения и обратно имеют право на бесплатный проезд.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4. Порядок назначения и выплаты социального пособия и возмещения расходов за проезд к месту лечения устанавливается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12. Меры социальной поддержки детей из многодетных семей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Многодетным семьям, имеющим трех и более детей в возрасте до 16 лет, а продолжающих обучение - до 18 лет, в порядке, устанавливаемом Правительством Ростовской области, предоставляются: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компенсация расходов на оплату коммунальных услуг в виде ежемесячной денежной выплаты в размере 50 процентов платы за коммунальные услуги (горячее водоснабжение, холодное водоснабжение, водоотведение, электроснабжение, газоснабжение, отопление (теплоснабжение, в том числе поставки твердого топлива при наличии печного отопления);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Указанная выплата рассчитывается по установленным Правительством Ростовской области региональным стандартам стоимости коммунальных услуг на 1 квадратный метр общей площади жилого помещения по муниципальным районам и городским округам;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2) ежемесячная денежная выплата на каждого ребенка: детям до шести лет - для приобретения лекарственных препаратов по рецептам врачей; детям - учащимся общеобразовательных школ - для </w:t>
      </w:r>
      <w:r w:rsidRPr="00C00CBA">
        <w:rPr>
          <w:rFonts w:ascii="Calibri" w:hAnsi="Calibri" w:cs="Calibri"/>
          <w:lang w:val="ru-RU"/>
        </w:rPr>
        <w:lastRenderedPageBreak/>
        <w:t>обеспечения школьной или спортивной формой, оплаты проезда на внутригородском транспорте (трамвай, троллейбус и автобус городских линий (кроме такси), а также в автобусах пригородных и внутрирайонных линий. С 1 января 2008 года указанная выплата предоставляется с учетом индексации в размере 200 рублей.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 1 января 2009 года размер ежемесячной денежной выплаты ежегодно индексируется исходя из определенного областным законом об областном бюджете уровня инфляции.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Размер ежемесячной денежной выплаты с учетом индексации определяется постановлением Правительства Ростовской области. Проиндексированный размер ежемесячной денежной выплаты подлежит округлению до целого рубля в сторону увеличения.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12.1. Мера социальной поддержки малоимущих многодетных семей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Малоимущим многодетным семьям за счет средств областного бюджета один раз предоставляется в собственность автотранспортное средство (микроавтобус).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Право на получение автотранспортного средства (микроавтобуса) имеют малоимущие многодетные семьи со среднедушевым доходом, размер которого не превышает величину прожиточного минимума в целом по Ростовской области в расчете на душу населения, проживающие на территории Ростовской области не менее 5 лет и достойно воспитывающие десять и более несовершеннолетних детей.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Малоимущие многодетные семьи, в составе которых имеются усыновленные (удочеренные), находящиеся под опекой или попечительством дети, имеют право на получение автотранспортного средства (микроавтобуса) при условии достойного воспитания указанных детей не менее 3 лет.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Порядок предоставления автотранспортного средства (микроавтобуса) малоимущим многодетным семьям определяется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12.2. Мера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224"/>
      <w:bookmarkEnd w:id="2"/>
      <w:r w:rsidRPr="00C00CBA">
        <w:rPr>
          <w:rFonts w:ascii="Calibri" w:hAnsi="Calibri" w:cs="Calibri"/>
          <w:lang w:val="ru-RU"/>
        </w:rPr>
        <w:t>1. Лицам из числа детей-сирот и детей, оставшихся без попечения родителей, проживающим на территории Ростовской области, продолжающим обучение в муниципальных общеобразовательных учреждениях после достижения ими возраста 18 лет и не находящимся на полном государственном обеспечении, за счет средств областного бюджета предоставляется мера социальной поддержки в виде ежемесячного денежного содержания на приобретение продуктов питания, одежды, обуви, мягкого инвентаря, предметов хозяйственного обихода, личной гигиены, книг, посещение культурно-массовых мероприятий и прочие расходы (далее - ежемесячная денежная выплата).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Ежемесячная денежная выплата выплачивается лицам, указанным в части 1 настоящей статьи, до окончания ими обучения в муниципальном общеобразовательном учреждении в размере 7715 рублей.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Денежные средства за месяц, в котором наступают обстоятельства, послужившие основанием для прекращения получения ежемесячной денежной выплаты, выплачиваются в полном объеме.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Размер ежемесячной денежной выплаты ежегодно индексируется исходя из определенного областным законом об областном бюджете уровня инфляции.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4. Порядок назначения и выплаты ежемесячной денежной выплаты определяется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13. Право детей-сирот и детей, оставшихся без попечения родителей, лиц из числа детей-сирот и детей, оставшихся без попечения родителей, на полное государственное обеспечение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Для реализации права детей-сирот и детей, оставшихся без попечения родителей, лиц из числа детей-сирот и детей, оставшихся без попечения родителей, на полное государственное обеспечение Правительство Ростовской области устанавливает своими нормативными правовыми актами нормативы и механизмы: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1) обеспечения социальной поддержки детей-сирот и детей, оставшихся без попечения родителей, лиц из числа детей-сирот и детей, оставшихся без попечения родителей, обучающихся </w:t>
      </w:r>
      <w:r w:rsidRPr="00C00CBA">
        <w:rPr>
          <w:rFonts w:ascii="Calibri" w:hAnsi="Calibri" w:cs="Calibri"/>
          <w:lang w:val="ru-RU"/>
        </w:rPr>
        <w:lastRenderedPageBreak/>
        <w:t>(воспитывающихся) за счет средств соответствующих бюджетов бюджетной системы Российской Федерации в порядке, установленном Законом Российской Федерации "Об образовании", в государственных образовательных учреждениях и в имеющих государственную аккредитацию образовательных учреждениях среднего профессионального и высшего профессионального образования (за исключением федеральных государственных образовательных учреждений);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осуществления денежных выплат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областного или местных бюджетов в имеющих государственную аккредитацию образовательных учреждениях, и выплаты пособия при выпуске из них.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13.1. Ежемесячное денежное содержание детей-сирот и детей, оставшихся без попечения родителей, находящихся под опекой или попечительством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Дети, находящиеся под опекой или попечительством, имеют право на содержание, денежные средства на которое выплачиваются ежемесячно (далее, если иное не оговорено особо, - ежемесячное денежное содержание детей), за исключением случаев, если опекуны или попечители назначаются по заявлению родителей в порядке, определенном частью 1 статьи 13 Федерального закона "Об опеке и попечительстве".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Размер и порядок выплаты ежемесячного денежного содержания детей устанавливаются областными законами.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bookmarkStart w:id="3" w:name="Par248"/>
      <w:bookmarkEnd w:id="3"/>
      <w:r w:rsidRPr="00C00CBA">
        <w:rPr>
          <w:rFonts w:ascii="Calibri" w:hAnsi="Calibri" w:cs="Calibri"/>
          <w:lang w:val="ru-RU"/>
        </w:rPr>
        <w:t>Статья 13.2. Полномочия органов местного самоуправления по предоставлению отдельных мер социальной поддержки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Исполнительно-распорядительным органам муниципальных районов и городских округов в Ростовской области (далее - органы местного самоуправления) на неограниченный срок передаются следующие государственные полномочия Ростовской области: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255"/>
      <w:bookmarkEnd w:id="4"/>
      <w:r w:rsidRPr="00C00CBA">
        <w:rPr>
          <w:rFonts w:ascii="Calibri" w:hAnsi="Calibri" w:cs="Calibri"/>
          <w:lang w:val="ru-RU"/>
        </w:rPr>
        <w:t>1) по предоставлению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258"/>
      <w:bookmarkEnd w:id="5"/>
      <w:r w:rsidRPr="00C00CBA">
        <w:rPr>
          <w:rFonts w:ascii="Calibri" w:hAnsi="Calibri" w:cs="Calibri"/>
          <w:lang w:val="ru-RU"/>
        </w:rPr>
        <w:t>1.1) по предоставлению мер социальной поддержки детей-сирот и детей, оставшихся без попечения родителей, предусмотренных абзацем вторым части 9 статьи 14 настоящего Областного закона;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1.2) по предоставлению меры социальной поддержки лицам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предусмотренной частью 1 статьи 12.2 настоящего Областного закона;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262"/>
      <w:bookmarkEnd w:id="6"/>
      <w:r w:rsidRPr="00C00CBA">
        <w:rPr>
          <w:rFonts w:ascii="Calibri" w:hAnsi="Calibri" w:cs="Calibri"/>
          <w:lang w:val="ru-RU"/>
        </w:rPr>
        <w:t>2) по предоставлению мер социальной поддержки детей первого-второго года жизни из малоимущих семей;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263"/>
      <w:bookmarkEnd w:id="7"/>
      <w:r w:rsidRPr="00C00CBA">
        <w:rPr>
          <w:rFonts w:ascii="Calibri" w:hAnsi="Calibri" w:cs="Calibri"/>
          <w:lang w:val="ru-RU"/>
        </w:rPr>
        <w:t>3) по предоставлению мер социальной поддержки детей из многодетных семей;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266"/>
      <w:bookmarkEnd w:id="8"/>
      <w:r w:rsidRPr="00C00CBA">
        <w:rPr>
          <w:rFonts w:ascii="Calibri" w:hAnsi="Calibri" w:cs="Calibri"/>
          <w:lang w:val="ru-RU"/>
        </w:rPr>
        <w:t>4)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269"/>
      <w:bookmarkEnd w:id="9"/>
      <w:r w:rsidRPr="00C00CBA">
        <w:rPr>
          <w:rFonts w:ascii="Calibri" w:hAnsi="Calibri" w:cs="Calibri"/>
          <w:lang w:val="ru-RU"/>
        </w:rPr>
        <w:t>5) по предоставлению мер социальной поддержки беременных женщин из малоимущих семей, кормящих матерей и детей в возрасте до трех лет из малоимущих семей (далее - государственные полномочия).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13.3. Права и обязанности органов местного самоуправления при осуществлении государственных полномочий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При осуществлении государственных полномочий органы местного самоуправления вправе: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получать в органах государственной власти Ростовской области консультативную и методическую помощь;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</w:t>
      </w:r>
      <w:r w:rsidRPr="00C00CBA">
        <w:rPr>
          <w:rFonts w:ascii="Calibri" w:hAnsi="Calibri" w:cs="Calibri"/>
          <w:lang w:val="ru-RU"/>
        </w:rPr>
        <w:lastRenderedPageBreak/>
        <w:t>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4) обжаловать в судебном порядке письменные предписания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При осуществлении государственных полномочий органы местного самоуправления обязаны: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соблюдать Конституцию Российской Федерации, федеральные законы, Устав Ростовской области, областные законы по вопросам осуществления государственных полномочий, нормативные правовые акты Правительства Ростовской области, принятые в соответствии с настоящим Областным законом;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285"/>
      <w:bookmarkEnd w:id="10"/>
      <w:r w:rsidRPr="00C00CBA">
        <w:rPr>
          <w:rFonts w:ascii="Calibri" w:hAnsi="Calibri" w:cs="Calibri"/>
          <w:lang w:val="ru-RU"/>
        </w:rPr>
        <w:t>1.1) определять должностных лиц, ответственных за организацию осуществления и за осуществление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предоставлять органу государственной власти Ростовской области, уполномоченному в соответствии с настоящим Областным законом осуществлять контроль за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4) исполнять письменные предписания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292"/>
      <w:bookmarkEnd w:id="11"/>
      <w:r w:rsidRPr="00C00CBA">
        <w:rPr>
          <w:rFonts w:ascii="Calibri" w:hAnsi="Calibri" w:cs="Calibri"/>
          <w:lang w:val="ru-RU"/>
        </w:rPr>
        <w:t>5) представлять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соответствии с пунктом 1.1 настоящей части, а также по его запросу в соответствии с федеральным законом персональные данные лиц, назначенных на соответствующие должности.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13.4.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давать в порядке, установленном статьей 13.6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запрашивать информацию, материалы и документы, связанные с осуществлением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оказывать консультативную и методическую помощь.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обеспечивать органы местного самоуправления финансовыми средствами и материальными ресурсами;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lastRenderedPageBreak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13.5. Финансовое и материально-техническое обеспечение государственных полномочий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Финансовое обеспечение государственных полномочий осуществляется за счет предоставляемых местным бюджетам субвенций из областного бюджета, в том числе на возмещение расходов на оплату услуг по доставке, пересылке и выплате мер социальной поддержки в денежном выражении, за исключением ежемесячного денежного содержания детей-сирот и детей, оставшихся без попечения родителей, переданных на воспитание в семьи опекунов или попечителей.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3.1. Порядок расходования субвенций на осуществление органами местного самоуправления государственных полномочий, указанных в пункте 4 статьи 13.2 настоящего Областного закона, определяется нормативным правовым актом Правительства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законом "О порядке управления и распоряжения государственной собственностью Ростовской области".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bookmarkStart w:id="12" w:name="Par329"/>
      <w:bookmarkEnd w:id="12"/>
      <w:r w:rsidRPr="00C00CBA">
        <w:rPr>
          <w:rFonts w:ascii="Calibri" w:hAnsi="Calibri" w:cs="Calibri"/>
          <w:lang w:val="ru-RU"/>
        </w:rPr>
        <w:t>Статья 13.6.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ежемесячные, ежеквартальные и ежегодные отчеты в сроки и по форме, установленные нормативными правовыми актами Правительства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Контроль за исполнением государственных полномочий, указанных в пунктах 1 и 1.1 статьи 13.2 настоящего Областного закона, осуществляет министерство общего и профессионального образования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Контроль за исполнением государственных полномочий, указанных в пунктах 2, 3, 4 и 5 статьи 13.2 настоящего Областного закона, осуществляет министерство труда и социального развития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вправе: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2.1) рассматривать в порядке, установленном Правительством Ростовской области, сведения и материалы, предусмотренные пунктом 5 части 2 статьи 13.3 настоящего Областного закона, и при </w:t>
      </w:r>
      <w:r w:rsidRPr="00C00CBA">
        <w:rPr>
          <w:rFonts w:ascii="Calibri" w:hAnsi="Calibri" w:cs="Calibri"/>
          <w:lang w:val="ru-RU"/>
        </w:rPr>
        <w:lastRenderedPageBreak/>
        <w:t>необходимости давать по ним заключения;";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2.2) заслушивать отчеты о ходе осуществления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2.3) назначать уполномоченных должностных лиц для наблюдения за осуществлением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2.4)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3.1. При обнаружении фактов неисполнения или ненадлежащего исполнения должностными лицами, определенными в соответствии с пунктом 1.1 части 2 статьи 13.3 настоящего Областного закона, возложенных на них обязанностей руководитель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 лиц.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4. Контроль за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формах и порядке,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13.7. Условия и порядок прекращения осуществления органами местного самоуправления государственных полномочий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Осуществление органами местного самоуправления государственных полномочий может быть прекращено: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а) существенного изменения условий, влияющих на осуществление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б) нецелевого использования органами местного самоуправления бюджетных средств;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в) нарушения органами местного самоуправления Конституции Российской Федерации, федеральных и областных законов, иных нормативных правовых актов, установленного судом;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г) выявления фактов ненадлежащего исполнения органами местного самоуправления государственных полномочий;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14. Дополнительные гарантии права на образование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C00CBA" w:rsidRPr="00C00CBA" w:rsidRDefault="00C00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1. 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с них платы за обучение.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Дети-сироты и дети, оставшиеся без попечения родителей, лица из числа детей-сирот и детей, оставшихся без попечения родителей, вправе получить бесплатно первое и второе начальное профессиональное образование.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3. 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соответствующих бюджетов бюджетной системы Российской Федерации в порядке, установленном Законом Российской Федерации "Об образовании", в государственных образовательных учреждениях </w:t>
      </w:r>
      <w:r w:rsidRPr="00C00CBA">
        <w:rPr>
          <w:rFonts w:ascii="Calibri" w:hAnsi="Calibri" w:cs="Calibri"/>
          <w:lang w:val="ru-RU"/>
        </w:rPr>
        <w:lastRenderedPageBreak/>
        <w:t>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(за исключением федеральных государственных образовательных учреждений),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В период обучения по очной форме за счет средств соответствующих бюджетов бюджетной системы Российской Федерации в порядке, установленном Законом Российской Федерации "Об образовании",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(за исключением федеральных государственных образовательных учреждений)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4. Утратила силу. - Областной закон от 16.04.2010 </w:t>
      </w:r>
      <w:r w:rsidRPr="00C00CBA">
        <w:rPr>
          <w:rFonts w:ascii="Calibri" w:hAnsi="Calibri" w:cs="Calibri"/>
        </w:rPr>
        <w:t>N</w:t>
      </w:r>
      <w:r w:rsidRPr="00C00CBA">
        <w:rPr>
          <w:rFonts w:ascii="Calibri" w:hAnsi="Calibri" w:cs="Calibri"/>
          <w:lang w:val="ru-RU"/>
        </w:rPr>
        <w:t xml:space="preserve"> 391-ЗС.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5.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областного или местных бюджетов в имеющих государственную аккредитацию образовательных учреждениях, наряду с полным государственным обеспечением выплачивается стипендия, размер которой увеличивается на пятьдесят процентов по сравнению с размером стипендии, установленной для обучающихся в данном образовательном учреждении, а также выплачивается сто процентов заработной платы, начисленной в период производственного обучения и производственной практики.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6.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областных образовательных учреждениях начального и среднего профессионального образования, указанными учреждениями выплачивается ежегодное пособие на приобретение учебной литературы и письменных принадлежностей в размере трехмесячной стипендии за счет средств областного бюджета.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7. Выпускники государственных областных образовательных учреждений, а также имеющих государственную аккредитацию образовательных учреждений, обучавшиеся за счет средств областного или местных бюджетов являющиеся детьми-сиротами и детьми, оставшимися без попечения родителей, лицами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при выпуске получают единовременное денежное пособие в размере 500 рублей, обеспечиваются одеждой, обувью, мягким инвентарем, оборудованием.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в качестве вклада на личный счет воспитанника в учреждение Сберегательного банка Российской Федерации.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8. При предоставлении обучающимся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а также выплачивается стипендия. Образовательное учреждение содействует в организации их лечения.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9. 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областного или местных бюджетов в имеющих государственную аккредитацию образовательных учреждениях среднего профессионального и высшего профессионального образования (за исключением федеральных государственных образовательных учреждений), обеспечиваются указанными учреждениями за счет средств областного бюджета бесплатным проездом на городском, пригородном, в сельской местности на внутрирайонном транспорте (кроме такси), а также бесплатным проездом в период каникул к месту жительства и обратно к месту учебы.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" w:name="Par407"/>
      <w:bookmarkEnd w:id="13"/>
      <w:r w:rsidRPr="00C00CBA">
        <w:rPr>
          <w:rFonts w:ascii="Calibri" w:hAnsi="Calibri" w:cs="Calibri"/>
          <w:lang w:val="ru-RU"/>
        </w:rPr>
        <w:t xml:space="preserve">Дети-сироты и дети, оставшиеся без попечения родителей, находящиеся под опекой или попечительством, в приемных семьях и обучающиеся в муниципальных общеобразовательных учреждениях, обеспечиваются бесплатным проездом на городском, пригородном, в сельской </w:t>
      </w:r>
      <w:r w:rsidRPr="00C00CBA">
        <w:rPr>
          <w:rFonts w:ascii="Calibri" w:hAnsi="Calibri" w:cs="Calibri"/>
          <w:lang w:val="ru-RU"/>
        </w:rPr>
        <w:lastRenderedPageBreak/>
        <w:t>местности - внутрирайонном транспорте (кроме такси).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10. Порядок обеспечения и предоставления гарантий, предусмотренных настоящей статьей, определяется нормативными правовыми актами Ростовской области.</w:t>
      </w:r>
    </w:p>
    <w:p w:rsidR="00C00CBA" w:rsidRPr="00C00CBA" w:rsidRDefault="00C00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Статья 15. Дополнительные гарантии прав на имущество и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" w:name="Par420"/>
      <w:bookmarkEnd w:id="14"/>
      <w:r w:rsidRPr="00C00CBA">
        <w:rPr>
          <w:rFonts w:ascii="Calibri" w:hAnsi="Calibri" w:cs="Calibri"/>
          <w:lang w:val="ru-RU"/>
        </w:rPr>
        <w:t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за счет средств областного бюджета и средств федерального бюджета, поступающих в областной бюджет на эти цели,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порядке, установленном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2. Жилые помещения предоставляются лицам, указанным в части 1 настоящей статьи, по достижении ими возраста 18 лет, а также в случае приобретения ими полной дееспособности до достижения совершеннолетия.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По заявлениям в письменной форме лиц, указанных в части 1 настоящей статьи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 либо окончании прохождения военной службы по призыву, либо окончании отбывания наказания в исправительных учреждениях.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3.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соответствии с частью 1 настоящей статьи (далее - список), формируется органом исполнительной власти Ростовской области, осуществляющим функции управления в сфере образования. В список включаются лица, указанные в части 1 настоящей статьи и достигшие возраста 14 лет. Орган исполнительной власти Ростовской области, осуществляющий функции управления в сфере образования, формирует список по дате постановки указанных лиц на учет в качестве нуждающихся в жилых помещениях.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частью 1 настоящей статьи является основанием для исключения указанных лиц из списка.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Основания для включения лиц, указанных в настоящей части, в список, перечень необходимых документов, порядок взаимодействия органов исполнительной власти Ростовской области между собой и с органами местного самоуправления при формировании списка устанавливаются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4.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обстоятельств, предусмотренных статьей 8 Федерального закона "О дополнительных гарантиях по социальной поддержке детей-сирот и детей, оставшихся без попечения родителей".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 xml:space="preserve"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</w:t>
      </w:r>
      <w:r w:rsidRPr="00C00CBA">
        <w:rPr>
          <w:rFonts w:ascii="Calibri" w:hAnsi="Calibri" w:cs="Calibri"/>
          <w:lang w:val="ru-RU"/>
        </w:rPr>
        <w:lastRenderedPageBreak/>
        <w:t>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5. Срок действия договора найма специализированного жилого помещения, предоставляемого в соответствии с частью 1 настоящей статьи, составляет пять лет.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В случае выявления обстоятельств, свидетельствующих о необходимости оказания лицам, указанным в части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Договор найма специализированного жилого помещения может быть заключен на новый пятилетний срок не более чем один раз.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части 1 настоящей статьи, содействия в преодолении трудной жизненной ситуации, принимается решение об исключении жилого помещения из специализированного жилищного фонда и заключении с лицами, указанными в части 1 настоящей статьи, договора социального найма в отношении данного жилого помещения.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6. Порядок выявления обстоятельств, свидетельствующих о необходимости оказания лицам, указанным в части 1 настоящей статьи, содействия в преодолении трудной жизненной ситуации, порядок принятия решений о заключении договора найма специализированного жилого помещения на новый пятилетний срок и об исключении жилого помещения из специализированного жилищного фонда и заключении с лицами, указанными в части 1 настоящей статьи, договора социального найма в отношении данного жилого помещения устанавливаются Правительством Ростовской области.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7. По договорам найма специализированных жилых помещений они предоставляются лицам, указанным в части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611C9C" w:rsidRPr="00C00CBA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C00CBA">
        <w:rPr>
          <w:rFonts w:ascii="Calibri" w:hAnsi="Calibri" w:cs="Calibri"/>
          <w:lang w:val="ru-RU"/>
        </w:rPr>
        <w:t>8.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осуществляется органами исполнительной власти Ростовской области, уполномоченными Правительством Ростовской области, в установленном им порядке.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Статья 16. Вступление в силу настоящего Областного закона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Настоящий Областной закон вступает в силу с 1 января 2005 года.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Глава Администрации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(Губернатор) Ростовской области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В.ЧУБ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г. Ростов-на-Дону</w:t>
      </w:r>
    </w:p>
    <w:p w:rsidR="00611C9C" w:rsidRPr="00611C9C" w:rsidRDefault="00611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611C9C">
        <w:rPr>
          <w:rFonts w:ascii="Calibri" w:hAnsi="Calibri" w:cs="Calibri"/>
          <w:lang w:val="ru-RU"/>
        </w:rPr>
        <w:t>22 октября 2004 года</w:t>
      </w:r>
    </w:p>
    <w:p w:rsidR="00611C9C" w:rsidRDefault="00611C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165-ЗС</w:t>
      </w:r>
    </w:p>
    <w:p w:rsid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C9C" w:rsidRDefault="0061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1C9C" w:rsidRDefault="00611C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C02" w:rsidRDefault="00226C02"/>
    <w:sectPr w:rsidR="00226C02" w:rsidSect="00C00CBA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9C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033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1C9C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0CBA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6576</Words>
  <Characters>37486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Фатьянова Наталья Ивановна</cp:lastModifiedBy>
  <cp:revision>2</cp:revision>
  <dcterms:created xsi:type="dcterms:W3CDTF">2013-08-07T15:35:00Z</dcterms:created>
  <dcterms:modified xsi:type="dcterms:W3CDTF">2013-08-07T16:06:00Z</dcterms:modified>
</cp:coreProperties>
</file>